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472178" w:rsidRDefault="003A6AF9" w:rsidP="00C911B8">
      <w:pPr>
        <w:spacing w:after="120" w:line="360" w:lineRule="auto"/>
        <w:ind w:left="284" w:right="902"/>
        <w:rPr>
          <w:lang w:val="en-US"/>
        </w:rPr>
      </w:pPr>
    </w:p>
    <w:p w:rsidR="008141F4" w:rsidRPr="00472178" w:rsidRDefault="00184444" w:rsidP="008141F4">
      <w:pPr>
        <w:jc w:val="center"/>
        <w:rPr>
          <w:rFonts w:ascii="Arial" w:hAnsi="Arial" w:cs="Arial"/>
          <w:b/>
          <w:bCs/>
          <w:caps/>
          <w:color w:val="31849B"/>
          <w:sz w:val="48"/>
          <w:szCs w:val="48"/>
          <w:lang w:val="en-US"/>
        </w:rPr>
      </w:pPr>
      <w:r w:rsidRPr="00472178">
        <w:rPr>
          <w:rFonts w:cs="Arial"/>
          <w:b/>
          <w:bCs/>
          <w:caps/>
          <w:color w:val="000000" w:themeColor="text1"/>
          <w:sz w:val="48"/>
          <w:szCs w:val="48"/>
          <w:lang w:val="en-US"/>
        </w:rPr>
        <w:t>NEWS</w:t>
      </w:r>
      <w:r w:rsidR="008141F4" w:rsidRPr="00472178">
        <w:rPr>
          <w:rFonts w:cs="Arial"/>
          <w:b/>
          <w:bCs/>
          <w:caps/>
          <w:color w:val="000000" w:themeColor="text1"/>
          <w:sz w:val="48"/>
          <w:szCs w:val="48"/>
          <w:lang w:val="en-US"/>
        </w:rPr>
        <w:t xml:space="preserve"> FORM</w:t>
      </w:r>
      <w:r w:rsidR="008141F4" w:rsidRPr="00472178">
        <w:rPr>
          <w:rFonts w:ascii="Arial" w:hAnsi="Arial" w:cs="Arial"/>
          <w:b/>
          <w:bCs/>
          <w:caps/>
          <w:color w:val="31849B"/>
          <w:sz w:val="48"/>
          <w:szCs w:val="48"/>
          <w:lang w:val="en-US"/>
        </w:rPr>
        <w:t xml:space="preserve"> </w:t>
      </w:r>
      <w:r w:rsidR="008141F4" w:rsidRPr="00472178">
        <w:rPr>
          <w:rStyle w:val="FootnoteReference"/>
          <w:b/>
          <w:bCs/>
          <w:caps/>
          <w:color w:val="000000" w:themeColor="text1"/>
          <w:sz w:val="44"/>
          <w:szCs w:val="44"/>
          <w:lang w:val="en-US"/>
        </w:rPr>
        <w:footnoteReference w:id="1"/>
      </w:r>
    </w:p>
    <w:p w:rsidR="00242A86" w:rsidRPr="00472178" w:rsidRDefault="00242A86"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tbl>
      <w:tblPr>
        <w:tblStyle w:val="TableGrid"/>
        <w:tblW w:w="0" w:type="auto"/>
        <w:tblInd w:w="250" w:type="dxa"/>
        <w:tblLook w:val="04A0"/>
      </w:tblPr>
      <w:tblGrid>
        <w:gridCol w:w="2977"/>
        <w:gridCol w:w="6662"/>
      </w:tblGrid>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title</w:t>
            </w:r>
          </w:p>
        </w:tc>
        <w:tc>
          <w:tcPr>
            <w:tcW w:w="6662" w:type="dxa"/>
          </w:tcPr>
          <w:p w:rsidR="00184444" w:rsidRPr="00472178" w:rsidRDefault="00184444" w:rsidP="00F32428">
            <w:pPr>
              <w:jc w:val="both"/>
              <w:rPr>
                <w:lang w:val="en-US"/>
              </w:rPr>
            </w:pPr>
            <w:r w:rsidRPr="00472178">
              <w:rPr>
                <w:lang w:val="en-US"/>
              </w:rPr>
              <w:t xml:space="preserve">Development of master curricula for natural disasters risk management in Western Balkan countries </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acronym</w:t>
            </w:r>
          </w:p>
        </w:tc>
        <w:tc>
          <w:tcPr>
            <w:tcW w:w="6662" w:type="dxa"/>
          </w:tcPr>
          <w:p w:rsidR="00184444" w:rsidRPr="00472178" w:rsidRDefault="00184444" w:rsidP="00F32428">
            <w:pPr>
              <w:rPr>
                <w:lang w:val="en-US"/>
              </w:rPr>
            </w:pPr>
            <w:proofErr w:type="spellStart"/>
            <w:r w:rsidRPr="00472178">
              <w:rPr>
                <w:lang w:val="en-US"/>
              </w:rPr>
              <w:t>NatRisk</w:t>
            </w:r>
            <w:proofErr w:type="spellEnd"/>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reference number</w:t>
            </w:r>
          </w:p>
        </w:tc>
        <w:tc>
          <w:tcPr>
            <w:tcW w:w="6662" w:type="dxa"/>
          </w:tcPr>
          <w:p w:rsidR="00184444" w:rsidRPr="00472178" w:rsidRDefault="00184444" w:rsidP="00F32428">
            <w:pPr>
              <w:rPr>
                <w:lang w:val="en-US"/>
              </w:rPr>
            </w:pPr>
            <w:r w:rsidRPr="00472178">
              <w:rPr>
                <w:lang w:val="en-US"/>
              </w:rPr>
              <w:t>573806-EPP-1-2016-1-RS-EPPKA2-CBHE-JP</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Coordinator</w:t>
            </w:r>
          </w:p>
        </w:tc>
        <w:tc>
          <w:tcPr>
            <w:tcW w:w="6662" w:type="dxa"/>
          </w:tcPr>
          <w:p w:rsidR="00184444" w:rsidRPr="00472178" w:rsidRDefault="00184444" w:rsidP="00F32428">
            <w:pPr>
              <w:rPr>
                <w:lang w:val="en-US"/>
              </w:rPr>
            </w:pPr>
            <w:r w:rsidRPr="00472178">
              <w:rPr>
                <w:lang w:val="en-US"/>
              </w:rPr>
              <w:t>University of Nis</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start date</w:t>
            </w:r>
          </w:p>
        </w:tc>
        <w:tc>
          <w:tcPr>
            <w:tcW w:w="6662" w:type="dxa"/>
          </w:tcPr>
          <w:p w:rsidR="00184444" w:rsidRPr="00472178" w:rsidRDefault="00184444" w:rsidP="00F32428">
            <w:pPr>
              <w:rPr>
                <w:lang w:val="en-US"/>
              </w:rPr>
            </w:pPr>
            <w:r w:rsidRPr="00472178">
              <w:rPr>
                <w:lang w:val="en-US"/>
              </w:rPr>
              <w:t>October 15, 2016</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duration</w:t>
            </w:r>
          </w:p>
        </w:tc>
        <w:tc>
          <w:tcPr>
            <w:tcW w:w="6662" w:type="dxa"/>
          </w:tcPr>
          <w:p w:rsidR="00184444" w:rsidRPr="00472178" w:rsidRDefault="00184444" w:rsidP="00F32428">
            <w:pPr>
              <w:rPr>
                <w:lang w:val="en-US"/>
              </w:rPr>
            </w:pPr>
            <w:r w:rsidRPr="00472178">
              <w:rPr>
                <w:lang w:val="en-US"/>
              </w:rPr>
              <w:t>36 months</w:t>
            </w:r>
          </w:p>
        </w:tc>
      </w:tr>
    </w:tbl>
    <w:p w:rsidR="00184444" w:rsidRPr="00472178" w:rsidRDefault="00184444" w:rsidP="00C911B8">
      <w:pPr>
        <w:spacing w:after="120" w:line="360" w:lineRule="auto"/>
        <w:ind w:left="284" w:right="902"/>
        <w:rPr>
          <w:lang w:val="en-US"/>
        </w:rPr>
      </w:pPr>
    </w:p>
    <w:p w:rsidR="00184444" w:rsidRPr="00472178" w:rsidRDefault="00184444" w:rsidP="008141F4">
      <w:pPr>
        <w:jc w:val="center"/>
        <w:rPr>
          <w:rFonts w:cs="Arial"/>
          <w:b/>
          <w:color w:val="000000" w:themeColor="text1"/>
          <w:sz w:val="32"/>
          <w:szCs w:val="32"/>
          <w:lang w:val="en-US"/>
        </w:rPr>
      </w:pPr>
      <w:bookmarkStart w:id="0" w:name="_GoBack"/>
      <w:bookmarkEnd w:id="0"/>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7845C0" w:rsidP="008141F4">
      <w:pPr>
        <w:jc w:val="center"/>
        <w:rPr>
          <w:rFonts w:cs="Arial"/>
          <w:b/>
          <w:color w:val="000000" w:themeColor="text1"/>
          <w:sz w:val="32"/>
          <w:szCs w:val="32"/>
          <w:lang w:val="en-US"/>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8141F4" w:rsidRPr="00472178" w:rsidRDefault="00184444" w:rsidP="008141F4">
      <w:pPr>
        <w:jc w:val="center"/>
        <w:rPr>
          <w:rFonts w:cs="Arial"/>
          <w:b/>
          <w:color w:val="000000" w:themeColor="text1"/>
          <w:sz w:val="32"/>
          <w:szCs w:val="32"/>
          <w:lang w:val="en-US"/>
        </w:rPr>
      </w:pPr>
      <w:r w:rsidRPr="00472178">
        <w:rPr>
          <w:rFonts w:cs="Arial"/>
          <w:b/>
          <w:color w:val="000000" w:themeColor="text1"/>
          <w:sz w:val="32"/>
          <w:szCs w:val="32"/>
          <w:lang w:val="en-US"/>
        </w:rPr>
        <w:lastRenderedPageBreak/>
        <w:t>NEWS</w:t>
      </w:r>
      <w:r w:rsidR="008141F4" w:rsidRPr="00472178">
        <w:rPr>
          <w:rFonts w:cs="Arial"/>
          <w:b/>
          <w:color w:val="000000" w:themeColor="text1"/>
          <w:sz w:val="32"/>
          <w:szCs w:val="32"/>
          <w:lang w:val="en-US"/>
        </w:rPr>
        <w:t xml:space="preserve"> DESCRIPTION </w:t>
      </w:r>
    </w:p>
    <w:p w:rsidR="008141F4" w:rsidRPr="00472178" w:rsidRDefault="008141F4" w:rsidP="008141F4">
      <w:pPr>
        <w:rPr>
          <w:rFonts w:cs="Arial"/>
          <w:b/>
          <w:color w:val="404040"/>
          <w:sz w:val="28"/>
          <w:szCs w:val="28"/>
          <w:lang w:val="en-US"/>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472178" w:rsidTr="008141F4">
        <w:trPr>
          <w:jc w:val="center"/>
        </w:trPr>
        <w:tc>
          <w:tcPr>
            <w:tcW w:w="4803" w:type="dxa"/>
            <w:tcBorders>
              <w:right w:val="single" w:sz="4" w:space="0" w:color="auto"/>
            </w:tcBorders>
            <w:shd w:val="clear" w:color="auto" w:fill="8DB3E2" w:themeFill="text2" w:themeFillTint="66"/>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Date</w:t>
            </w:r>
          </w:p>
        </w:tc>
        <w:tc>
          <w:tcPr>
            <w:tcW w:w="4190" w:type="dxa"/>
            <w:tcBorders>
              <w:left w:val="single" w:sz="4" w:space="0" w:color="auto"/>
            </w:tcBorders>
            <w:shd w:val="clear" w:color="auto" w:fill="auto"/>
            <w:vAlign w:val="center"/>
          </w:tcPr>
          <w:p w:rsidR="008141F4" w:rsidRPr="00472178" w:rsidRDefault="0083264B" w:rsidP="004C3022">
            <w:pPr>
              <w:pStyle w:val="Heading5"/>
              <w:spacing w:before="40" w:after="40" w:line="240" w:lineRule="auto"/>
              <w:rPr>
                <w:rFonts w:ascii="Book Antiqua" w:hAnsi="Book Antiqua" w:cs="Arial"/>
                <w:b w:val="0"/>
                <w:i w:val="0"/>
                <w:color w:val="000000" w:themeColor="text1"/>
                <w:sz w:val="22"/>
                <w:szCs w:val="22"/>
                <w:lang w:eastAsia="sl-SI"/>
              </w:rPr>
            </w:pPr>
            <w:r>
              <w:rPr>
                <w:rFonts w:ascii="Book Antiqua" w:hAnsi="Book Antiqua" w:cs="Arial"/>
                <w:b w:val="0"/>
                <w:i w:val="0"/>
                <w:color w:val="000000" w:themeColor="text1"/>
                <w:sz w:val="22"/>
                <w:szCs w:val="22"/>
                <w:lang w:eastAsia="sl-SI"/>
              </w:rPr>
              <w:t>2</w:t>
            </w:r>
            <w:r w:rsidR="004C3022">
              <w:rPr>
                <w:rFonts w:ascii="Book Antiqua" w:hAnsi="Book Antiqua" w:cs="Arial"/>
                <w:b w:val="0"/>
                <w:i w:val="0"/>
                <w:color w:val="000000" w:themeColor="text1"/>
                <w:sz w:val="22"/>
                <w:szCs w:val="22"/>
                <w:lang w:eastAsia="sl-SI"/>
              </w:rPr>
              <w:t>4</w:t>
            </w:r>
            <w:r w:rsidR="00FF7032" w:rsidRPr="00472178">
              <w:rPr>
                <w:rFonts w:ascii="Book Antiqua" w:hAnsi="Book Antiqua" w:cs="Arial"/>
                <w:b w:val="0"/>
                <w:i w:val="0"/>
                <w:color w:val="000000" w:themeColor="text1"/>
                <w:sz w:val="22"/>
                <w:szCs w:val="22"/>
                <w:lang w:eastAsia="sl-SI"/>
              </w:rPr>
              <w:t xml:space="preserve"> </w:t>
            </w:r>
            <w:r w:rsidR="004C3022">
              <w:rPr>
                <w:rFonts w:ascii="Book Antiqua" w:hAnsi="Book Antiqua" w:cs="Arial"/>
                <w:b w:val="0"/>
                <w:i w:val="0"/>
                <w:color w:val="000000" w:themeColor="text1"/>
                <w:sz w:val="22"/>
                <w:szCs w:val="22"/>
                <w:lang w:eastAsia="sl-SI"/>
              </w:rPr>
              <w:t>September</w:t>
            </w:r>
            <w:r w:rsidR="00FF7032" w:rsidRPr="00472178">
              <w:rPr>
                <w:rFonts w:ascii="Book Antiqua" w:hAnsi="Book Antiqua" w:cs="Arial"/>
                <w:b w:val="0"/>
                <w:i w:val="0"/>
                <w:color w:val="000000" w:themeColor="text1"/>
                <w:sz w:val="22"/>
                <w:szCs w:val="22"/>
                <w:lang w:eastAsia="sl-SI"/>
              </w:rPr>
              <w:t xml:space="preserve"> 201</w:t>
            </w:r>
            <w:r>
              <w:rPr>
                <w:rFonts w:ascii="Book Antiqua" w:hAnsi="Book Antiqua" w:cs="Arial"/>
                <w:b w:val="0"/>
                <w:i w:val="0"/>
                <w:color w:val="000000" w:themeColor="text1"/>
                <w:sz w:val="22"/>
                <w:szCs w:val="22"/>
                <w:lang w:eastAsia="sl-SI"/>
              </w:rPr>
              <w:t>8</w:t>
            </w:r>
          </w:p>
        </w:tc>
      </w:tr>
      <w:tr w:rsidR="008141F4" w:rsidRPr="00472178" w:rsidTr="008141F4">
        <w:trPr>
          <w:jc w:val="center"/>
        </w:trPr>
        <w:tc>
          <w:tcPr>
            <w:tcW w:w="4803" w:type="dxa"/>
            <w:tcBorders>
              <w:right w:val="single" w:sz="4" w:space="0" w:color="auto"/>
            </w:tcBorders>
            <w:shd w:val="clear" w:color="auto" w:fill="8DB3E2" w:themeFill="text2" w:themeFillTint="66"/>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Author</w:t>
            </w:r>
            <w:r w:rsidR="008141F4" w:rsidRPr="00472178">
              <w:rPr>
                <w:rFonts w:ascii="Book Antiqua" w:hAnsi="Book Antiqua" w:cs="Arial"/>
                <w:i w:val="0"/>
                <w:color w:val="000000" w:themeColor="text1"/>
                <w:sz w:val="20"/>
                <w:szCs w:val="20"/>
                <w:lang w:eastAsia="sl-SI"/>
              </w:rPr>
              <w:t xml:space="preserve"> </w:t>
            </w:r>
          </w:p>
        </w:tc>
        <w:tc>
          <w:tcPr>
            <w:tcW w:w="4190" w:type="dxa"/>
            <w:tcBorders>
              <w:left w:val="single" w:sz="4" w:space="0" w:color="auto"/>
            </w:tcBorders>
            <w:shd w:val="clear" w:color="auto" w:fill="auto"/>
            <w:vAlign w:val="center"/>
          </w:tcPr>
          <w:p w:rsidR="008141F4" w:rsidRPr="00472178" w:rsidRDefault="004C3022" w:rsidP="00D029E8">
            <w:pPr>
              <w:pStyle w:val="Heading5"/>
              <w:spacing w:before="40" w:after="40" w:line="240" w:lineRule="auto"/>
              <w:rPr>
                <w:rFonts w:ascii="Book Antiqua" w:hAnsi="Book Antiqua" w:cs="Arial"/>
                <w:b w:val="0"/>
                <w:i w:val="0"/>
                <w:color w:val="000000" w:themeColor="text1"/>
                <w:sz w:val="22"/>
                <w:szCs w:val="22"/>
                <w:lang w:eastAsia="sl-SI"/>
              </w:rPr>
            </w:pPr>
            <w:proofErr w:type="spellStart"/>
            <w:r>
              <w:rPr>
                <w:rFonts w:ascii="Book Antiqua" w:hAnsi="Book Antiqua" w:cs="Arial"/>
                <w:b w:val="0"/>
                <w:i w:val="0"/>
                <w:color w:val="000000" w:themeColor="text1"/>
                <w:sz w:val="22"/>
                <w:szCs w:val="22"/>
                <w:lang w:eastAsia="sl-SI"/>
              </w:rPr>
              <w:t>Saša</w:t>
            </w:r>
            <w:proofErr w:type="spellEnd"/>
            <w:r>
              <w:rPr>
                <w:rFonts w:ascii="Book Antiqua" w:hAnsi="Book Antiqua" w:cs="Arial"/>
                <w:b w:val="0"/>
                <w:i w:val="0"/>
                <w:color w:val="000000" w:themeColor="text1"/>
                <w:sz w:val="22"/>
                <w:szCs w:val="22"/>
                <w:lang w:eastAsia="sl-SI"/>
              </w:rPr>
              <w:t xml:space="preserve"> </w:t>
            </w:r>
            <w:proofErr w:type="spellStart"/>
            <w:r>
              <w:rPr>
                <w:rFonts w:ascii="Book Antiqua" w:hAnsi="Book Antiqua" w:cs="Arial"/>
                <w:b w:val="0"/>
                <w:i w:val="0"/>
                <w:color w:val="000000" w:themeColor="text1"/>
                <w:sz w:val="22"/>
                <w:szCs w:val="22"/>
                <w:lang w:eastAsia="sl-SI"/>
              </w:rPr>
              <w:t>Mijalković</w:t>
            </w:r>
            <w:proofErr w:type="spellEnd"/>
          </w:p>
        </w:tc>
      </w:tr>
      <w:tr w:rsidR="00184444" w:rsidRPr="00472178" w:rsidTr="008141F4">
        <w:trPr>
          <w:jc w:val="center"/>
        </w:trPr>
        <w:tc>
          <w:tcPr>
            <w:tcW w:w="4803" w:type="dxa"/>
            <w:tcBorders>
              <w:right w:val="single" w:sz="4" w:space="0" w:color="auto"/>
            </w:tcBorders>
            <w:shd w:val="clear" w:color="auto" w:fill="8DB3E2" w:themeFill="text2" w:themeFillTint="66"/>
            <w:vAlign w:val="center"/>
          </w:tcPr>
          <w:p w:rsidR="0018444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Institution</w:t>
            </w:r>
          </w:p>
        </w:tc>
        <w:tc>
          <w:tcPr>
            <w:tcW w:w="4190" w:type="dxa"/>
            <w:tcBorders>
              <w:left w:val="single" w:sz="4" w:space="0" w:color="auto"/>
            </w:tcBorders>
            <w:shd w:val="clear" w:color="auto" w:fill="auto"/>
            <w:vAlign w:val="center"/>
          </w:tcPr>
          <w:p w:rsidR="00184444" w:rsidRPr="00472178" w:rsidRDefault="004C3022" w:rsidP="00D029E8">
            <w:pPr>
              <w:pStyle w:val="Heading5"/>
              <w:spacing w:before="40" w:after="40" w:line="240" w:lineRule="auto"/>
              <w:rPr>
                <w:rFonts w:ascii="Book Antiqua" w:hAnsi="Book Antiqua" w:cs="Arial"/>
                <w:b w:val="0"/>
                <w:i w:val="0"/>
                <w:color w:val="000000" w:themeColor="text1"/>
                <w:sz w:val="22"/>
                <w:szCs w:val="22"/>
                <w:lang w:eastAsia="sl-SI"/>
              </w:rPr>
            </w:pPr>
            <w:r>
              <w:rPr>
                <w:rFonts w:ascii="Book Antiqua" w:hAnsi="Book Antiqua" w:cs="Arial"/>
                <w:b w:val="0"/>
                <w:i w:val="0"/>
                <w:color w:val="000000" w:themeColor="text1"/>
                <w:sz w:val="22"/>
                <w:szCs w:val="22"/>
                <w:lang w:eastAsia="sl-SI"/>
              </w:rPr>
              <w:t>KPA</w:t>
            </w:r>
          </w:p>
        </w:tc>
      </w:tr>
      <w:tr w:rsidR="00184444" w:rsidRPr="00472178" w:rsidTr="008141F4">
        <w:trPr>
          <w:jc w:val="center"/>
        </w:trPr>
        <w:tc>
          <w:tcPr>
            <w:tcW w:w="4803" w:type="dxa"/>
            <w:tcBorders>
              <w:right w:val="single" w:sz="4" w:space="0" w:color="auto"/>
            </w:tcBorders>
            <w:shd w:val="clear" w:color="auto" w:fill="8DB3E2" w:themeFill="text2" w:themeFillTint="66"/>
            <w:vAlign w:val="center"/>
          </w:tcPr>
          <w:p w:rsidR="0018444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News title</w:t>
            </w:r>
          </w:p>
        </w:tc>
        <w:tc>
          <w:tcPr>
            <w:tcW w:w="4190" w:type="dxa"/>
            <w:tcBorders>
              <w:left w:val="single" w:sz="4" w:space="0" w:color="auto"/>
            </w:tcBorders>
            <w:shd w:val="clear" w:color="auto" w:fill="auto"/>
            <w:vAlign w:val="center"/>
          </w:tcPr>
          <w:p w:rsidR="00184444" w:rsidRPr="00472178" w:rsidRDefault="004C3022" w:rsidP="004C3022">
            <w:pPr>
              <w:shd w:val="clear" w:color="auto" w:fill="FFFFFF"/>
              <w:outlineLvl w:val="1"/>
              <w:rPr>
                <w:rFonts w:cs="Arial"/>
                <w:b/>
                <w:i/>
                <w:color w:val="000000" w:themeColor="text1"/>
                <w:sz w:val="22"/>
                <w:lang w:eastAsia="sl-SI"/>
              </w:rPr>
            </w:pPr>
            <w:proofErr w:type="spellStart"/>
            <w:r>
              <w:rPr>
                <w:rFonts w:eastAsia="Times New Roman" w:cs="Arial"/>
                <w:bCs/>
                <w:iCs/>
                <w:color w:val="000000" w:themeColor="text1"/>
                <w:sz w:val="22"/>
                <w:lang w:val="en-US" w:eastAsia="sl-SI"/>
              </w:rPr>
              <w:t>K</w:t>
            </w:r>
            <w:r w:rsidRPr="004C3022">
              <w:rPr>
                <w:rFonts w:eastAsia="Times New Roman" w:cs="Arial"/>
                <w:bCs/>
                <w:iCs/>
                <w:color w:val="000000" w:themeColor="text1"/>
                <w:sz w:val="22"/>
                <w:lang w:val="en-US" w:eastAsia="sl-SI"/>
              </w:rPr>
              <w:t>риминалистичко-полицијски</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универзитет</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спреман</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да</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постане</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део</w:t>
            </w:r>
            <w:proofErr w:type="spellEnd"/>
            <w:r w:rsidRPr="004C3022">
              <w:rPr>
                <w:rFonts w:eastAsia="Times New Roman" w:cs="Arial"/>
                <w:bCs/>
                <w:iCs/>
                <w:color w:val="000000" w:themeColor="text1"/>
                <w:sz w:val="22"/>
                <w:lang w:val="en-US" w:eastAsia="sl-SI"/>
              </w:rPr>
              <w:t xml:space="preserve"> </w:t>
            </w:r>
            <w:proofErr w:type="spellStart"/>
            <w:r>
              <w:rPr>
                <w:rFonts w:eastAsia="Times New Roman" w:cs="Arial"/>
                <w:bCs/>
                <w:iCs/>
                <w:color w:val="000000" w:themeColor="text1"/>
                <w:sz w:val="22"/>
                <w:lang w:val="en-US" w:eastAsia="sl-SI"/>
              </w:rPr>
              <w:t>E</w:t>
            </w:r>
            <w:r w:rsidRPr="004C3022">
              <w:rPr>
                <w:rFonts w:eastAsia="Times New Roman" w:cs="Arial"/>
                <w:bCs/>
                <w:iCs/>
                <w:color w:val="000000" w:themeColor="text1"/>
                <w:sz w:val="22"/>
                <w:lang w:val="en-US" w:eastAsia="sl-SI"/>
              </w:rPr>
              <w:t>вропског</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простора</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високог</w:t>
            </w:r>
            <w:proofErr w:type="spellEnd"/>
            <w:r w:rsidRPr="004C3022">
              <w:rPr>
                <w:rFonts w:eastAsia="Times New Roman" w:cs="Arial"/>
                <w:bCs/>
                <w:iCs/>
                <w:color w:val="000000" w:themeColor="text1"/>
                <w:sz w:val="22"/>
                <w:lang w:val="en-US" w:eastAsia="sl-SI"/>
              </w:rPr>
              <w:t xml:space="preserve"> </w:t>
            </w:r>
            <w:proofErr w:type="spellStart"/>
            <w:r w:rsidRPr="004C3022">
              <w:rPr>
                <w:rFonts w:eastAsia="Times New Roman" w:cs="Arial"/>
                <w:bCs/>
                <w:iCs/>
                <w:color w:val="000000" w:themeColor="text1"/>
                <w:sz w:val="22"/>
                <w:lang w:val="en-US" w:eastAsia="sl-SI"/>
              </w:rPr>
              <w:t>образовања</w:t>
            </w:r>
            <w:proofErr w:type="spellEnd"/>
            <w:r w:rsidRPr="004C3022">
              <w:rPr>
                <w:rFonts w:eastAsia="Times New Roman" w:cs="Arial"/>
                <w:bCs/>
                <w:iCs/>
                <w:color w:val="000000" w:themeColor="text1"/>
                <w:sz w:val="22"/>
                <w:lang w:val="en-US" w:eastAsia="sl-SI"/>
              </w:rPr>
              <w:t xml:space="preserve"> и </w:t>
            </w:r>
            <w:proofErr w:type="spellStart"/>
            <w:r w:rsidRPr="004C3022">
              <w:rPr>
                <w:rFonts w:eastAsia="Times New Roman" w:cs="Arial"/>
                <w:bCs/>
                <w:iCs/>
                <w:color w:val="000000" w:themeColor="text1"/>
                <w:sz w:val="22"/>
                <w:lang w:val="en-US" w:eastAsia="sl-SI"/>
              </w:rPr>
              <w:t>науке</w:t>
            </w:r>
            <w:proofErr w:type="spellEnd"/>
          </w:p>
        </w:tc>
      </w:tr>
      <w:tr w:rsidR="008141F4" w:rsidRPr="00472178" w:rsidTr="00D029E8">
        <w:trPr>
          <w:jc w:val="center"/>
        </w:trPr>
        <w:tc>
          <w:tcPr>
            <w:tcW w:w="8993" w:type="dxa"/>
            <w:gridSpan w:val="2"/>
            <w:shd w:val="clear" w:color="auto" w:fill="DDD9C3"/>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News</w:t>
            </w:r>
            <w:r w:rsidR="008141F4" w:rsidRPr="00472178">
              <w:rPr>
                <w:rFonts w:ascii="Book Antiqua" w:hAnsi="Book Antiqua" w:cs="Arial"/>
                <w:i w:val="0"/>
                <w:color w:val="000000" w:themeColor="text1"/>
                <w:sz w:val="20"/>
                <w:szCs w:val="20"/>
                <w:lang w:eastAsia="sl-SI"/>
              </w:rPr>
              <w:t xml:space="preserve"> description: </w:t>
            </w:r>
          </w:p>
        </w:tc>
      </w:tr>
      <w:tr w:rsidR="008141F4" w:rsidRPr="00472178" w:rsidTr="004C3022">
        <w:trPr>
          <w:trHeight w:val="7733"/>
          <w:jc w:val="center"/>
        </w:trPr>
        <w:tc>
          <w:tcPr>
            <w:tcW w:w="8993" w:type="dxa"/>
            <w:gridSpan w:val="2"/>
            <w:shd w:val="clear" w:color="auto" w:fill="auto"/>
            <w:vAlign w:val="center"/>
          </w:tcPr>
          <w:p w:rsidR="004C3022" w:rsidRPr="004C3022" w:rsidRDefault="004C3022" w:rsidP="004C3022">
            <w:pPr>
              <w:shd w:val="clear" w:color="auto" w:fill="FFFFFF"/>
              <w:spacing w:after="150"/>
              <w:jc w:val="both"/>
              <w:rPr>
                <w:rFonts w:cs="Arial"/>
                <w:color w:val="000000" w:themeColor="text1"/>
                <w:sz w:val="22"/>
                <w:lang w:val="en-US" w:eastAsia="sl-SI"/>
              </w:rPr>
            </w:pPr>
            <w:proofErr w:type="spellStart"/>
            <w:r w:rsidRPr="004C3022">
              <w:rPr>
                <w:rFonts w:cs="Arial"/>
                <w:color w:val="000000" w:themeColor="text1"/>
                <w:sz w:val="22"/>
                <w:lang w:val="en-US" w:eastAsia="sl-SI"/>
              </w:rPr>
              <w:t>Бити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део</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Европског</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простора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високог</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образовања</w:t>
            </w:r>
            <w:proofErr w:type="spellEnd"/>
            <w:r w:rsidRPr="004C3022">
              <w:rPr>
                <w:rFonts w:cs="Arial"/>
                <w:color w:val="000000" w:themeColor="text1"/>
                <w:sz w:val="22"/>
                <w:lang w:val="en-US" w:eastAsia="sl-SI"/>
              </w:rPr>
              <w:t xml:space="preserve"> и </w:t>
            </w:r>
            <w:proofErr w:type="spellStart"/>
            <w:r w:rsidRPr="004C3022">
              <w:rPr>
                <w:rFonts w:cs="Arial"/>
                <w:color w:val="000000" w:themeColor="text1"/>
                <w:sz w:val="22"/>
                <w:lang w:val="en-US" w:eastAsia="sl-SI"/>
              </w:rPr>
              <w:t>науке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подразумева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изграђеност</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институционалних</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капацитета</w:t>
            </w:r>
            <w:proofErr w:type="spellEnd"/>
            <w:r w:rsidRPr="004C3022">
              <w:rPr>
                <w:rFonts w:cs="Arial"/>
                <w:color w:val="000000" w:themeColor="text1"/>
                <w:sz w:val="22"/>
                <w:lang w:val="en-US" w:eastAsia="sl-SI"/>
              </w:rPr>
              <w:t xml:space="preserve"> и </w:t>
            </w:r>
            <w:proofErr w:type="spellStart"/>
            <w:r w:rsidRPr="004C3022">
              <w:rPr>
                <w:rFonts w:cs="Arial"/>
                <w:color w:val="000000" w:themeColor="text1"/>
                <w:sz w:val="22"/>
                <w:lang w:val="en-US" w:eastAsia="sl-SI"/>
              </w:rPr>
              <w:t>референтне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људске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ресурсе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високошколских</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установа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да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учествују</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извођењу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наставе</w:t>
            </w:r>
            <w:proofErr w:type="spellEnd"/>
            <w:r w:rsidRPr="004C3022">
              <w:rPr>
                <w:rFonts w:cs="Arial"/>
                <w:color w:val="000000" w:themeColor="text1"/>
                <w:sz w:val="22"/>
                <w:lang w:val="en-US" w:eastAsia="sl-SI"/>
              </w:rPr>
              <w:t xml:space="preserve"> и </w:t>
            </w:r>
            <w:proofErr w:type="spellStart"/>
            <w:r w:rsidRPr="004C3022">
              <w:rPr>
                <w:rFonts w:cs="Arial"/>
                <w:color w:val="000000" w:themeColor="text1"/>
                <w:sz w:val="22"/>
                <w:lang w:val="en-US" w:eastAsia="sl-SI"/>
              </w:rPr>
              <w:t>обуке</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спровођењу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научних</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истраживања</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иностранству</w:t>
            </w:r>
            <w:proofErr w:type="spellEnd"/>
            <w:r w:rsidRPr="004C3022">
              <w:rPr>
                <w:rFonts w:cs="Arial"/>
                <w:color w:val="000000" w:themeColor="text1"/>
                <w:sz w:val="22"/>
                <w:lang w:val="en-US" w:eastAsia="sl-SI"/>
              </w:rPr>
              <w:t xml:space="preserve"> и у </w:t>
            </w:r>
            <w:proofErr w:type="spellStart"/>
            <w:r w:rsidRPr="004C3022">
              <w:rPr>
                <w:rFonts w:cs="Arial"/>
                <w:color w:val="000000" w:themeColor="text1"/>
                <w:sz w:val="22"/>
                <w:lang w:val="en-US" w:eastAsia="sl-SI"/>
              </w:rPr>
              <w:t>реализовању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научних</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пројеката</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оквиру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међународних</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конзорцијума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које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чине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високошколске</w:t>
            </w:r>
            <w:proofErr w:type="spellEnd"/>
            <w:r w:rsidRPr="004C3022">
              <w:rPr>
                <w:rFonts w:cs="Arial"/>
                <w:color w:val="000000" w:themeColor="text1"/>
                <w:sz w:val="22"/>
                <w:lang w:val="en-US" w:eastAsia="sl-SI"/>
              </w:rPr>
              <w:t xml:space="preserve"> и </w:t>
            </w:r>
            <w:proofErr w:type="spellStart"/>
            <w:r w:rsidRPr="004C3022">
              <w:rPr>
                <w:rFonts w:cs="Arial"/>
                <w:color w:val="000000" w:themeColor="text1"/>
                <w:sz w:val="22"/>
                <w:lang w:val="en-US" w:eastAsia="sl-SI"/>
              </w:rPr>
              <w:t>истраживачке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установе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из</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више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земаља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Криминалистичко-полицијска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академија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је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показала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спремност</w:t>
            </w:r>
            <w:proofErr w:type="spellEnd"/>
            <w:r w:rsidRPr="004C3022">
              <w:rPr>
                <w:rFonts w:cs="Arial"/>
                <w:color w:val="000000" w:themeColor="text1"/>
                <w:sz w:val="22"/>
                <w:lang w:val="en-US" w:eastAsia="sl-SI"/>
              </w:rPr>
              <w:t xml:space="preserve"> и </w:t>
            </w:r>
            <w:proofErr w:type="spellStart"/>
            <w:r w:rsidRPr="004C3022">
              <w:rPr>
                <w:rFonts w:cs="Arial"/>
                <w:color w:val="000000" w:themeColor="text1"/>
                <w:sz w:val="22"/>
                <w:lang w:val="en-US" w:eastAsia="sl-SI"/>
              </w:rPr>
              <w:t>зрелост</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за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овакве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подухвате</w:t>
            </w:r>
            <w:proofErr w:type="spellEnd"/>
            <w:r w:rsidRPr="004C3022">
              <w:rPr>
                <w:rFonts w:cs="Arial"/>
                <w:color w:val="000000" w:themeColor="text1"/>
                <w:sz w:val="22"/>
                <w:lang w:val="en-US" w:eastAsia="sl-SI"/>
              </w:rPr>
              <w:t xml:space="preserve">, и у </w:t>
            </w:r>
            <w:proofErr w:type="spellStart"/>
            <w:r w:rsidRPr="004C3022">
              <w:rPr>
                <w:rFonts w:cs="Arial"/>
                <w:color w:val="000000" w:themeColor="text1"/>
                <w:sz w:val="22"/>
                <w:lang w:val="en-US" w:eastAsia="sl-SI"/>
              </w:rPr>
              <w:t>томе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већ</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активно</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учествује</w:t>
            </w:r>
            <w:proofErr w:type="spellEnd"/>
            <w:r w:rsidRPr="004C3022">
              <w:rPr>
                <w:rFonts w:cs="Arial"/>
                <w:color w:val="000000" w:themeColor="text1"/>
                <w:sz w:val="22"/>
                <w:lang w:val="en-US" w:eastAsia="sl-SI"/>
              </w:rPr>
              <w:t>.</w:t>
            </w:r>
          </w:p>
          <w:p w:rsidR="004C3022" w:rsidRPr="004C3022" w:rsidRDefault="004C3022" w:rsidP="004C3022">
            <w:pPr>
              <w:shd w:val="clear" w:color="auto" w:fill="FFFFFF"/>
              <w:spacing w:after="150"/>
              <w:jc w:val="both"/>
              <w:rPr>
                <w:rFonts w:cs="Arial"/>
                <w:color w:val="000000" w:themeColor="text1"/>
                <w:sz w:val="22"/>
                <w:lang w:val="en-US" w:eastAsia="sl-SI"/>
              </w:rPr>
            </w:pPr>
            <w:proofErr w:type="spellStart"/>
            <w:r w:rsidRPr="004C3022">
              <w:rPr>
                <w:rFonts w:cs="Arial"/>
                <w:color w:val="000000" w:themeColor="text1"/>
                <w:sz w:val="22"/>
                <w:lang w:val="en-US" w:eastAsia="sl-SI"/>
              </w:rPr>
              <w:t>Наиме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Академија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већ</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две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године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реализује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међународни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научни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пројекат</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који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спроводи</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оквиру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европског</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програма</w:t>
            </w:r>
            <w:proofErr w:type="spellEnd"/>
            <w:r w:rsidRPr="004C3022">
              <w:rPr>
                <w:rFonts w:cs="Arial"/>
                <w:color w:val="000000" w:themeColor="text1"/>
                <w:sz w:val="22"/>
                <w:lang w:val="en-US" w:eastAsia="sl-SI"/>
              </w:rPr>
              <w:t> Erasmus+, </w:t>
            </w:r>
            <w:proofErr w:type="spellStart"/>
            <w:r w:rsidRPr="004C3022">
              <w:rPr>
                <w:rFonts w:cs="Arial"/>
                <w:color w:val="000000" w:themeColor="text1"/>
                <w:sz w:val="22"/>
                <w:lang w:val="en-US" w:eastAsia="sl-SI"/>
              </w:rPr>
              <w:t>под</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називом</w:t>
            </w:r>
            <w:proofErr w:type="spellEnd"/>
            <w:r w:rsidRPr="004C3022">
              <w:rPr>
                <w:rFonts w:cs="Arial"/>
                <w:color w:val="000000" w:themeColor="text1"/>
                <w:sz w:val="22"/>
                <w:lang w:val="en-US" w:eastAsia="sl-SI"/>
              </w:rPr>
              <w:t> Development of master curricula for natural disasters risk management in Western Balkan countries − „</w:t>
            </w:r>
            <w:proofErr w:type="spellStart"/>
            <w:r w:rsidRPr="004C3022">
              <w:rPr>
                <w:rFonts w:cs="Arial"/>
                <w:color w:val="000000" w:themeColor="text1"/>
                <w:sz w:val="22"/>
                <w:lang w:val="en-US" w:eastAsia="sl-SI"/>
              </w:rPr>
              <w:t>NatRisk</w:t>
            </w:r>
            <w:proofErr w:type="spellEnd"/>
            <w:r w:rsidRPr="004C3022">
              <w:rPr>
                <w:rFonts w:cs="Arial"/>
                <w:color w:val="000000" w:themeColor="text1"/>
                <w:sz w:val="22"/>
                <w:lang w:val="en-US" w:eastAsia="sl-SI"/>
              </w:rPr>
              <w:t xml:space="preserve">” (573806-EPP-1-2016-1-RS-EPPKA2-CBHE-JP). С </w:t>
            </w:r>
            <w:proofErr w:type="spellStart"/>
            <w:r w:rsidRPr="004C3022">
              <w:rPr>
                <w:rFonts w:cs="Arial"/>
                <w:color w:val="000000" w:themeColor="text1"/>
                <w:sz w:val="22"/>
                <w:lang w:val="en-US" w:eastAsia="sl-SI"/>
              </w:rPr>
              <w:t>тим</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вези</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времену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од</w:t>
            </w:r>
            <w:proofErr w:type="spellEnd"/>
            <w:r w:rsidRPr="004C3022">
              <w:rPr>
                <w:rFonts w:cs="Arial"/>
                <w:color w:val="000000" w:themeColor="text1"/>
                <w:sz w:val="22"/>
                <w:lang w:val="en-US" w:eastAsia="sl-SI"/>
              </w:rPr>
              <w:t xml:space="preserve"> 4. </w:t>
            </w:r>
            <w:proofErr w:type="spellStart"/>
            <w:proofErr w:type="gramStart"/>
            <w:r w:rsidRPr="004C3022">
              <w:rPr>
                <w:rFonts w:cs="Arial"/>
                <w:color w:val="000000" w:themeColor="text1"/>
                <w:sz w:val="22"/>
                <w:lang w:val="en-US" w:eastAsia="sl-SI"/>
              </w:rPr>
              <w:t>до</w:t>
            </w:r>
            <w:proofErr w:type="spellEnd"/>
            <w:proofErr w:type="gramEnd"/>
            <w:r w:rsidRPr="004C3022">
              <w:rPr>
                <w:rFonts w:cs="Arial"/>
                <w:color w:val="000000" w:themeColor="text1"/>
                <w:sz w:val="22"/>
                <w:lang w:val="en-US" w:eastAsia="sl-SI"/>
              </w:rPr>
              <w:t xml:space="preserve"> 15. </w:t>
            </w:r>
            <w:proofErr w:type="spellStart"/>
            <w:proofErr w:type="gramStart"/>
            <w:r w:rsidRPr="004C3022">
              <w:rPr>
                <w:rFonts w:cs="Arial"/>
                <w:color w:val="000000" w:themeColor="text1"/>
                <w:sz w:val="22"/>
                <w:lang w:val="en-US" w:eastAsia="sl-SI"/>
              </w:rPr>
              <w:t>септембра</w:t>
            </w:r>
            <w:proofErr w:type="spellEnd"/>
            <w:proofErr w:type="gramEnd"/>
            <w:r w:rsidRPr="004C3022">
              <w:rPr>
                <w:rFonts w:cs="Arial"/>
                <w:color w:val="000000" w:themeColor="text1"/>
                <w:sz w:val="22"/>
                <w:lang w:val="en-US" w:eastAsia="sl-SI"/>
              </w:rPr>
              <w:t xml:space="preserve"> 2018. </w:t>
            </w:r>
            <w:proofErr w:type="spellStart"/>
            <w:proofErr w:type="gramStart"/>
            <w:r w:rsidRPr="004C3022">
              <w:rPr>
                <w:rFonts w:cs="Arial"/>
                <w:color w:val="000000" w:themeColor="text1"/>
                <w:sz w:val="22"/>
                <w:lang w:val="en-US" w:eastAsia="sl-SI"/>
              </w:rPr>
              <w:t>године</w:t>
            </w:r>
            <w:proofErr w:type="spellEnd"/>
            <w:proofErr w:type="gram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проф</w:t>
            </w:r>
            <w:proofErr w:type="spellEnd"/>
            <w:r w:rsidRPr="004C3022">
              <w:rPr>
                <w:rFonts w:cs="Arial"/>
                <w:color w:val="000000" w:themeColor="text1"/>
                <w:sz w:val="22"/>
                <w:lang w:val="en-US" w:eastAsia="sl-SI"/>
              </w:rPr>
              <w:t xml:space="preserve">. </w:t>
            </w:r>
            <w:proofErr w:type="spellStart"/>
            <w:proofErr w:type="gramStart"/>
            <w:r w:rsidRPr="004C3022">
              <w:rPr>
                <w:rFonts w:cs="Arial"/>
                <w:color w:val="000000" w:themeColor="text1"/>
                <w:sz w:val="22"/>
                <w:lang w:val="en-US" w:eastAsia="sl-SI"/>
              </w:rPr>
              <w:t>др</w:t>
            </w:r>
            <w:proofErr w:type="spellEnd"/>
            <w:proofErr w:type="gram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Саша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Мијалковић</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руководилац</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пројектног</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тима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Академије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проф</w:t>
            </w:r>
            <w:proofErr w:type="spellEnd"/>
            <w:r w:rsidRPr="004C3022">
              <w:rPr>
                <w:rFonts w:cs="Arial"/>
                <w:color w:val="000000" w:themeColor="text1"/>
                <w:sz w:val="22"/>
                <w:lang w:val="en-US" w:eastAsia="sl-SI"/>
              </w:rPr>
              <w:t xml:space="preserve">. </w:t>
            </w:r>
            <w:proofErr w:type="spellStart"/>
            <w:proofErr w:type="gramStart"/>
            <w:r w:rsidRPr="004C3022">
              <w:rPr>
                <w:rFonts w:cs="Arial"/>
                <w:color w:val="000000" w:themeColor="text1"/>
                <w:sz w:val="22"/>
                <w:lang w:val="en-US" w:eastAsia="sl-SI"/>
              </w:rPr>
              <w:t>др</w:t>
            </w:r>
            <w:proofErr w:type="spellEnd"/>
            <w:proofErr w:type="gram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Горан</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Бошковић</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в.д</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декана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Академије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истаживач</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пројекту</w:t>
            </w:r>
            <w:proofErr w:type="spellEnd"/>
            <w:r w:rsidRPr="004C3022">
              <w:rPr>
                <w:rFonts w:cs="Arial"/>
                <w:color w:val="000000" w:themeColor="text1"/>
                <w:sz w:val="22"/>
                <w:lang w:val="en-US" w:eastAsia="sl-SI"/>
              </w:rPr>
              <w:t xml:space="preserve">) и </w:t>
            </w:r>
            <w:proofErr w:type="spellStart"/>
            <w:r w:rsidRPr="004C3022">
              <w:rPr>
                <w:rFonts w:cs="Arial"/>
                <w:color w:val="000000" w:themeColor="text1"/>
                <w:sz w:val="22"/>
                <w:lang w:val="en-US" w:eastAsia="sl-SI"/>
              </w:rPr>
              <w:t>Никола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Станисављевић</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секретар</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Академије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административно</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особље</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пројекту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посетили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су</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Технички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универзитет</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Крита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седиштем</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Хањи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Крит</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Грчка</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Том</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приликом</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учествовали</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су</w:t>
            </w:r>
            <w:proofErr w:type="spellEnd"/>
            <w:r w:rsidRPr="004C3022">
              <w:rPr>
                <w:rFonts w:cs="Arial"/>
                <w:color w:val="000000" w:themeColor="text1"/>
                <w:sz w:val="22"/>
                <w:lang w:val="en-US" w:eastAsia="sl-SI"/>
              </w:rPr>
              <w:t xml:space="preserve"> у </w:t>
            </w:r>
            <w:proofErr w:type="spellStart"/>
            <w:r w:rsidRPr="004C3022">
              <w:rPr>
                <w:rFonts w:cs="Arial"/>
                <w:color w:val="000000" w:themeColor="text1"/>
                <w:sz w:val="22"/>
                <w:lang w:val="en-US" w:eastAsia="sl-SI"/>
              </w:rPr>
              <w:t>две</w:t>
            </w:r>
            <w:proofErr w:type="spellEnd"/>
            <w:r w:rsidRPr="004C3022">
              <w:rPr>
                <w:rFonts w:cs="Arial"/>
                <w:color w:val="000000" w:themeColor="text1"/>
                <w:sz w:val="22"/>
                <w:lang w:val="en-US" w:eastAsia="sl-SI"/>
              </w:rPr>
              <w:t xml:space="preserve"> </w:t>
            </w:r>
            <w:proofErr w:type="spellStart"/>
            <w:r w:rsidRPr="004C3022">
              <w:rPr>
                <w:rFonts w:cs="Arial"/>
                <w:color w:val="000000" w:themeColor="text1"/>
                <w:sz w:val="22"/>
                <w:lang w:val="en-US" w:eastAsia="sl-SI"/>
              </w:rPr>
              <w:t>активности</w:t>
            </w:r>
            <w:proofErr w:type="spellEnd"/>
            <w:r w:rsidRPr="004C3022">
              <w:rPr>
                <w:rFonts w:cs="Arial"/>
                <w:color w:val="000000" w:themeColor="text1"/>
                <w:sz w:val="22"/>
                <w:lang w:val="en-US" w:eastAsia="sl-SI"/>
              </w:rPr>
              <w:t>:</w:t>
            </w:r>
          </w:p>
          <w:p w:rsidR="004C3022" w:rsidRPr="004C3022" w:rsidRDefault="004C3022" w:rsidP="004C3022">
            <w:pPr>
              <w:numPr>
                <w:ilvl w:val="0"/>
                <w:numId w:val="3"/>
              </w:numPr>
              <w:shd w:val="clear" w:color="auto" w:fill="FFFFFF"/>
              <w:spacing w:before="100" w:beforeAutospacing="1" w:after="100" w:afterAutospacing="1"/>
              <w:jc w:val="both"/>
              <w:rPr>
                <w:rFonts w:eastAsia="Times New Roman" w:cs="Arial"/>
                <w:color w:val="333333"/>
                <w:sz w:val="22"/>
                <w:lang w:val="en-US"/>
              </w:rPr>
            </w:pPr>
            <w:proofErr w:type="spellStart"/>
            <w:proofErr w:type="gramStart"/>
            <w:r w:rsidRPr="004C3022">
              <w:rPr>
                <w:rFonts w:eastAsia="Times New Roman" w:cs="Arial"/>
                <w:color w:val="333333"/>
                <w:sz w:val="22"/>
                <w:lang w:val="en-US"/>
              </w:rPr>
              <w:t>серија</w:t>
            </w:r>
            <w:proofErr w:type="spellEnd"/>
            <w:proofErr w:type="gram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састанака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руководилаца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пројектних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тимова</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руководилаца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установа-партнера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међународног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научног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Конзорцијума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који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одржани</w:t>
            </w:r>
            <w:proofErr w:type="spellEnd"/>
            <w:r w:rsidRPr="004C3022">
              <w:rPr>
                <w:rFonts w:eastAsia="Times New Roman" w:cs="Arial"/>
                <w:color w:val="333333"/>
                <w:sz w:val="22"/>
                <w:lang w:val="en-US"/>
              </w:rPr>
              <w:t xml:space="preserve"> 4. </w:t>
            </w:r>
            <w:proofErr w:type="gramStart"/>
            <w:r w:rsidRPr="004C3022">
              <w:rPr>
                <w:rFonts w:eastAsia="Times New Roman" w:cs="Arial"/>
                <w:color w:val="333333"/>
                <w:sz w:val="22"/>
                <w:lang w:val="en-US"/>
              </w:rPr>
              <w:t>и</w:t>
            </w:r>
            <w:proofErr w:type="gramEnd"/>
            <w:r w:rsidRPr="004C3022">
              <w:rPr>
                <w:rFonts w:eastAsia="Times New Roman" w:cs="Arial"/>
                <w:color w:val="333333"/>
                <w:sz w:val="22"/>
                <w:lang w:val="en-US"/>
              </w:rPr>
              <w:t xml:space="preserve"> 5. </w:t>
            </w:r>
            <w:proofErr w:type="spellStart"/>
            <w:proofErr w:type="gramStart"/>
            <w:r w:rsidRPr="004C3022">
              <w:rPr>
                <w:rFonts w:eastAsia="Times New Roman" w:cs="Arial"/>
                <w:color w:val="333333"/>
                <w:sz w:val="22"/>
                <w:lang w:val="en-US"/>
              </w:rPr>
              <w:t>септембра</w:t>
            </w:r>
            <w:proofErr w:type="spellEnd"/>
            <w:proofErr w:type="gram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Реч</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о: </w:t>
            </w:r>
            <w:proofErr w:type="spellStart"/>
            <w:r w:rsidRPr="004C3022">
              <w:rPr>
                <w:rFonts w:eastAsia="Times New Roman" w:cs="Arial"/>
                <w:color w:val="333333"/>
                <w:sz w:val="22"/>
                <w:lang w:val="en-US"/>
              </w:rPr>
              <w:t>редовном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састанку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Управног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одбора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редовном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састанку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Одбора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управљање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редовном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састанку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Одбора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обезбеђење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квалитета</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редовном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састанку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посвећеном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мобилности</w:t>
            </w:r>
            <w:proofErr w:type="spellEnd"/>
            <w:r w:rsidRPr="004C3022">
              <w:rPr>
                <w:rFonts w:eastAsia="Times New Roman" w:cs="Arial"/>
                <w:color w:val="333333"/>
                <w:sz w:val="22"/>
                <w:lang w:val="en-US"/>
              </w:rPr>
              <w:t xml:space="preserve"> – </w:t>
            </w:r>
            <w:proofErr w:type="spellStart"/>
            <w:r w:rsidRPr="004C3022">
              <w:rPr>
                <w:rFonts w:eastAsia="Times New Roman" w:cs="Arial"/>
                <w:color w:val="333333"/>
                <w:sz w:val="22"/>
                <w:lang w:val="en-US"/>
              </w:rPr>
              <w:t>размени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студената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ненаставног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особља</w:t>
            </w:r>
            <w:proofErr w:type="spellEnd"/>
            <w:r w:rsidRPr="004C3022">
              <w:rPr>
                <w:rFonts w:eastAsia="Times New Roman" w:cs="Arial"/>
                <w:color w:val="333333"/>
                <w:sz w:val="22"/>
                <w:lang w:val="en-US"/>
              </w:rPr>
              <w:t xml:space="preserve"> и</w:t>
            </w:r>
          </w:p>
          <w:p w:rsidR="004C3022" w:rsidRPr="004C3022" w:rsidRDefault="004C3022" w:rsidP="004C3022">
            <w:pPr>
              <w:numPr>
                <w:ilvl w:val="0"/>
                <w:numId w:val="3"/>
              </w:numPr>
              <w:shd w:val="clear" w:color="auto" w:fill="FFFFFF"/>
              <w:spacing w:before="100" w:beforeAutospacing="1" w:after="100" w:afterAutospacing="1"/>
              <w:jc w:val="both"/>
              <w:rPr>
                <w:rFonts w:eastAsia="Times New Roman" w:cs="Arial"/>
                <w:color w:val="333333"/>
                <w:sz w:val="22"/>
                <w:lang w:val="en-US"/>
              </w:rPr>
            </w:pPr>
            <w:proofErr w:type="spellStart"/>
            <w:proofErr w:type="gramStart"/>
            <w:r w:rsidRPr="004C3022">
              <w:rPr>
                <w:rFonts w:eastAsia="Times New Roman" w:cs="Arial"/>
                <w:color w:val="333333"/>
                <w:sz w:val="22"/>
                <w:lang w:val="en-US"/>
              </w:rPr>
              <w:t>размена</w:t>
            </w:r>
            <w:proofErr w:type="spellEnd"/>
            <w:proofErr w:type="gram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тзв</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мобилност</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административног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особља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ради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обуке</w:t>
            </w:r>
            <w:proofErr w:type="spellEnd"/>
            <w:r w:rsidRPr="004C3022">
              <w:rPr>
                <w:rFonts w:eastAsia="Times New Roman" w:cs="Arial"/>
                <w:color w:val="333333"/>
                <w:sz w:val="22"/>
                <w:lang w:val="en-US"/>
              </w:rPr>
              <w:t>/</w:t>
            </w:r>
            <w:proofErr w:type="spellStart"/>
            <w:r w:rsidRPr="004C3022">
              <w:rPr>
                <w:rFonts w:eastAsia="Times New Roman" w:cs="Arial"/>
                <w:color w:val="333333"/>
                <w:sz w:val="22"/>
                <w:lang w:val="en-US"/>
              </w:rPr>
              <w:t>тренинга</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оквиру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програма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мобилности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пројекту</w:t>
            </w:r>
            <w:proofErr w:type="spellEnd"/>
            <w:r w:rsidRPr="004C3022">
              <w:rPr>
                <w:rFonts w:eastAsia="Times New Roman" w:cs="Arial"/>
                <w:color w:val="333333"/>
                <w:sz w:val="22"/>
                <w:lang w:val="en-US"/>
              </w:rPr>
              <w:t xml:space="preserve">, а </w:t>
            </w:r>
            <w:proofErr w:type="spellStart"/>
            <w:r w:rsidRPr="004C3022">
              <w:rPr>
                <w:rFonts w:eastAsia="Times New Roman" w:cs="Arial"/>
                <w:color w:val="333333"/>
                <w:sz w:val="22"/>
                <w:lang w:val="en-US"/>
              </w:rPr>
              <w:t>по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основу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спроведеног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интерног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конкурса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избор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представника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Академије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Размена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трајала</w:t>
            </w:r>
            <w:proofErr w:type="spellEnd"/>
            <w:r w:rsidRPr="004C3022">
              <w:rPr>
                <w:rFonts w:eastAsia="Times New Roman" w:cs="Arial"/>
                <w:color w:val="333333"/>
                <w:sz w:val="22"/>
                <w:lang w:val="en-US"/>
              </w:rPr>
              <w:t xml:space="preserve"> 5 </w:t>
            </w:r>
            <w:proofErr w:type="spellStart"/>
            <w:r w:rsidRPr="004C3022">
              <w:rPr>
                <w:rFonts w:eastAsia="Times New Roman" w:cs="Arial"/>
                <w:color w:val="333333"/>
                <w:sz w:val="22"/>
                <w:lang w:val="en-US"/>
              </w:rPr>
              <w:t>дана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w:t>
            </w:r>
            <w:proofErr w:type="spellEnd"/>
            <w:r w:rsidRPr="004C3022">
              <w:rPr>
                <w:rFonts w:eastAsia="Times New Roman" w:cs="Arial"/>
                <w:color w:val="333333"/>
                <w:sz w:val="22"/>
                <w:lang w:val="en-US"/>
              </w:rPr>
              <w:t xml:space="preserve"> 10. </w:t>
            </w:r>
            <w:proofErr w:type="spellStart"/>
            <w:proofErr w:type="gramStart"/>
            <w:r w:rsidRPr="004C3022">
              <w:rPr>
                <w:rFonts w:eastAsia="Times New Roman" w:cs="Arial"/>
                <w:color w:val="333333"/>
                <w:sz w:val="22"/>
                <w:lang w:val="en-US"/>
              </w:rPr>
              <w:t>до</w:t>
            </w:r>
            <w:proofErr w:type="spellEnd"/>
            <w:proofErr w:type="gramEnd"/>
            <w:r w:rsidRPr="004C3022">
              <w:rPr>
                <w:rFonts w:eastAsia="Times New Roman" w:cs="Arial"/>
                <w:color w:val="333333"/>
                <w:sz w:val="22"/>
                <w:lang w:val="en-US"/>
              </w:rPr>
              <w:t xml:space="preserve"> 14. </w:t>
            </w:r>
            <w:proofErr w:type="spellStart"/>
            <w:proofErr w:type="gramStart"/>
            <w:r w:rsidRPr="004C3022">
              <w:rPr>
                <w:rFonts w:eastAsia="Times New Roman" w:cs="Arial"/>
                <w:color w:val="333333"/>
                <w:sz w:val="22"/>
                <w:lang w:val="en-US"/>
              </w:rPr>
              <w:t>септембра</w:t>
            </w:r>
            <w:proofErr w:type="spellEnd"/>
            <w:proofErr w:type="gram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том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периоду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наша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делегација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упознала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организацијом</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менаџментом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областима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истраживачког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рада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савременим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методама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средствима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техникама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опремом</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лабораторијама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извођење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наставе</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истраживања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административним</w:t>
            </w:r>
            <w:proofErr w:type="spellEnd"/>
            <w:r w:rsidRPr="004C3022">
              <w:rPr>
                <w:rFonts w:eastAsia="Times New Roman" w:cs="Arial"/>
                <w:color w:val="333333"/>
                <w:sz w:val="22"/>
                <w:lang w:val="en-US"/>
              </w:rPr>
              <w:t xml:space="preserve"> – </w:t>
            </w:r>
            <w:proofErr w:type="spellStart"/>
            <w:r w:rsidRPr="004C3022">
              <w:rPr>
                <w:rFonts w:eastAsia="Times New Roman" w:cs="Arial"/>
                <w:color w:val="333333"/>
                <w:sz w:val="22"/>
                <w:lang w:val="en-US"/>
              </w:rPr>
              <w:t>нормативним</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процедуралним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стандардима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извођења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истраживачког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рада</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размене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студената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ненаставног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особља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праксом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међународне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сарадње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Универзитета</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области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истраживачког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рада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добром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праксом</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слабостима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јединственог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европског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високообразовног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научног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простора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стекли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лична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познанства</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договорили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даљу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међуинституционалну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сарадњу</w:t>
            </w:r>
            <w:proofErr w:type="spellEnd"/>
            <w:r w:rsidRPr="004C3022">
              <w:rPr>
                <w:rFonts w:eastAsia="Times New Roman" w:cs="Arial"/>
                <w:color w:val="333333"/>
                <w:sz w:val="22"/>
                <w:lang w:val="en-US"/>
              </w:rPr>
              <w:t>.</w:t>
            </w:r>
          </w:p>
          <w:p w:rsidR="004C3022" w:rsidRPr="004C3022" w:rsidRDefault="004C3022" w:rsidP="004C3022">
            <w:pPr>
              <w:shd w:val="clear" w:color="auto" w:fill="FFFFFF"/>
              <w:spacing w:after="150"/>
              <w:jc w:val="both"/>
              <w:rPr>
                <w:rFonts w:eastAsia="Times New Roman" w:cs="Arial"/>
                <w:color w:val="333333"/>
                <w:sz w:val="22"/>
                <w:lang w:val="en-US"/>
              </w:rPr>
            </w:pPr>
            <w:proofErr w:type="spellStart"/>
            <w:r w:rsidRPr="004C3022">
              <w:rPr>
                <w:rFonts w:eastAsia="Times New Roman" w:cs="Arial"/>
                <w:color w:val="333333"/>
                <w:sz w:val="22"/>
                <w:lang w:val="en-US"/>
              </w:rPr>
              <w:lastRenderedPageBreak/>
              <w:t>Састанци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били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веома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успешни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информативни</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креативни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Пројектни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тим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Академије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похваљен</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све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своје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пројектне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задатке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извршио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успешно</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пре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задатих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рокова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Изнет</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податак</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Ерасмус</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програма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Конзорцијум</w:t>
            </w:r>
            <w:proofErr w:type="spellEnd"/>
            <w:r w:rsidRPr="004C3022">
              <w:rPr>
                <w:rFonts w:eastAsia="Times New Roman" w:cs="Arial"/>
                <w:color w:val="333333"/>
                <w:sz w:val="22"/>
                <w:lang w:val="en-US"/>
              </w:rPr>
              <w:t> </w:t>
            </w:r>
            <w:proofErr w:type="spellStart"/>
            <w:r w:rsidRPr="004C3022">
              <w:rPr>
                <w:rFonts w:eastAsia="Times New Roman" w:cs="Arial"/>
                <w:i/>
                <w:iCs/>
                <w:color w:val="333333"/>
                <w:sz w:val="22"/>
                <w:lang w:val="en-US"/>
              </w:rPr>
              <w:t>NatRisk</w:t>
            </w:r>
            <w:proofErr w:type="spellEnd"/>
            <w:r w:rsidRPr="004C3022">
              <w:rPr>
                <w:rFonts w:eastAsia="Times New Roman" w:cs="Arial"/>
                <w:color w:val="333333"/>
                <w:sz w:val="22"/>
                <w:lang w:val="en-US"/>
              </w:rPr>
              <w:t> </w:t>
            </w:r>
            <w:proofErr w:type="spellStart"/>
            <w:r w:rsidRPr="004C3022">
              <w:rPr>
                <w:rFonts w:eastAsia="Times New Roman" w:cs="Arial"/>
                <w:color w:val="333333"/>
                <w:sz w:val="22"/>
                <w:lang w:val="en-US"/>
              </w:rPr>
              <w:t>пројекта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оцењен</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као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један</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успешнијих</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Европском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научном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простору</w:t>
            </w:r>
            <w:proofErr w:type="spellEnd"/>
            <w:r w:rsidRPr="004C3022">
              <w:rPr>
                <w:rFonts w:eastAsia="Times New Roman" w:cs="Arial"/>
                <w:color w:val="333333"/>
                <w:sz w:val="22"/>
                <w:lang w:val="en-US"/>
              </w:rPr>
              <w:t>.</w:t>
            </w:r>
          </w:p>
          <w:p w:rsidR="004C3022" w:rsidRPr="004C3022" w:rsidRDefault="004C3022" w:rsidP="004C3022">
            <w:pPr>
              <w:shd w:val="clear" w:color="auto" w:fill="FFFFFF"/>
              <w:spacing w:after="150"/>
              <w:jc w:val="both"/>
              <w:rPr>
                <w:rFonts w:eastAsia="Times New Roman" w:cs="Arial"/>
                <w:color w:val="333333"/>
                <w:sz w:val="22"/>
                <w:lang w:val="en-US"/>
              </w:rPr>
            </w:pPr>
            <w:proofErr w:type="spellStart"/>
            <w:r w:rsidRPr="004C3022">
              <w:rPr>
                <w:rFonts w:eastAsia="Times New Roman" w:cs="Arial"/>
                <w:color w:val="333333"/>
                <w:sz w:val="22"/>
                <w:lang w:val="en-US"/>
              </w:rPr>
              <w:t>Чланови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пројектних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тимова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партнерских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институција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упознати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дометима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акредитовања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Криминалистичко-полицијског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Утисак</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наших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представника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вест</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само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појачала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поверење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наших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партнера</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нашу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институцију</w:t>
            </w:r>
            <w:proofErr w:type="spellEnd"/>
            <w:r w:rsidRPr="004C3022">
              <w:rPr>
                <w:rFonts w:eastAsia="Times New Roman" w:cs="Arial"/>
                <w:color w:val="333333"/>
                <w:sz w:val="22"/>
                <w:lang w:val="en-US"/>
              </w:rPr>
              <w:t xml:space="preserve"> и у </w:t>
            </w:r>
            <w:proofErr w:type="spellStart"/>
            <w:r w:rsidRPr="004C3022">
              <w:rPr>
                <w:rFonts w:eastAsia="Times New Roman" w:cs="Arial"/>
                <w:color w:val="333333"/>
                <w:sz w:val="22"/>
                <w:lang w:val="en-US"/>
              </w:rPr>
              <w:t>Министарство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унутрашњих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послова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што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обавезује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будемо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још</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бољи</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извршавању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предстојећих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задатака</w:t>
            </w:r>
            <w:proofErr w:type="spellEnd"/>
            <w:r w:rsidRPr="004C3022">
              <w:rPr>
                <w:rFonts w:eastAsia="Times New Roman" w:cs="Arial"/>
                <w:color w:val="333333"/>
                <w:sz w:val="22"/>
                <w:lang w:val="en-US"/>
              </w:rPr>
              <w:t>.</w:t>
            </w:r>
          </w:p>
          <w:p w:rsidR="004C3022" w:rsidRPr="004C3022" w:rsidRDefault="004C3022" w:rsidP="004C3022">
            <w:pPr>
              <w:shd w:val="clear" w:color="auto" w:fill="FFFFFF"/>
              <w:spacing w:after="150"/>
              <w:jc w:val="both"/>
              <w:rPr>
                <w:rFonts w:eastAsia="Times New Roman" w:cs="Arial"/>
                <w:color w:val="333333"/>
                <w:sz w:val="22"/>
                <w:lang w:val="en-US"/>
              </w:rPr>
            </w:pPr>
            <w:proofErr w:type="spellStart"/>
            <w:r w:rsidRPr="004C3022">
              <w:rPr>
                <w:rFonts w:eastAsia="Times New Roman" w:cs="Arial"/>
                <w:color w:val="333333"/>
                <w:sz w:val="22"/>
                <w:lang w:val="en-US"/>
              </w:rPr>
              <w:t>Ово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била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прва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од</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три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мобилности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ненаставног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особља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које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ће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спровести</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оквиру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пројекта</w:t>
            </w:r>
            <w:proofErr w:type="spellEnd"/>
            <w:r w:rsidRPr="004C3022">
              <w:rPr>
                <w:rFonts w:eastAsia="Times New Roman" w:cs="Arial"/>
                <w:color w:val="333333"/>
                <w:sz w:val="22"/>
                <w:lang w:val="en-US"/>
              </w:rPr>
              <w:t> </w:t>
            </w:r>
            <w:r w:rsidRPr="004C3022">
              <w:rPr>
                <w:rFonts w:eastAsia="Times New Roman" w:cs="Arial"/>
                <w:i/>
                <w:iCs/>
                <w:color w:val="333333"/>
                <w:sz w:val="22"/>
                <w:lang w:val="en-US"/>
              </w:rPr>
              <w:t>„</w:t>
            </w:r>
            <w:proofErr w:type="spellStart"/>
            <w:r w:rsidRPr="004C3022">
              <w:rPr>
                <w:rFonts w:eastAsia="Times New Roman" w:cs="Arial"/>
                <w:i/>
                <w:iCs/>
                <w:color w:val="333333"/>
                <w:sz w:val="22"/>
                <w:lang w:val="en-US"/>
              </w:rPr>
              <w:t>NatRisk</w:t>
            </w:r>
            <w:proofErr w:type="spellEnd"/>
            <w:r w:rsidRPr="004C3022">
              <w:rPr>
                <w:rFonts w:eastAsia="Times New Roman" w:cs="Arial"/>
                <w:i/>
                <w:iCs/>
                <w:color w:val="333333"/>
                <w:sz w:val="22"/>
                <w:lang w:val="en-US"/>
              </w:rPr>
              <w:t>”. </w:t>
            </w:r>
            <w:proofErr w:type="spellStart"/>
            <w:r w:rsidRPr="004C3022">
              <w:rPr>
                <w:rFonts w:eastAsia="Times New Roman" w:cs="Arial"/>
                <w:color w:val="333333"/>
                <w:sz w:val="22"/>
                <w:lang w:val="en-US"/>
              </w:rPr>
              <w:t>Преостале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две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мобилности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ће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бити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реализоване</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Универзитету</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Обуди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представници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Академије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биће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проф</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Горан</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Вучковић</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проф</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Бранкица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Поповић</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доц</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Ненад</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Милић</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Вук</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Кулић</w:t>
            </w:r>
            <w:proofErr w:type="spellEnd"/>
            <w:r w:rsidRPr="004C3022">
              <w:rPr>
                <w:rFonts w:eastAsia="Times New Roman" w:cs="Arial"/>
                <w:color w:val="333333"/>
                <w:sz w:val="22"/>
                <w:lang w:val="en-US"/>
              </w:rPr>
              <w:t xml:space="preserve">) и у </w:t>
            </w:r>
            <w:proofErr w:type="spellStart"/>
            <w:r w:rsidRPr="004C3022">
              <w:rPr>
                <w:rFonts w:eastAsia="Times New Roman" w:cs="Arial"/>
                <w:color w:val="333333"/>
                <w:sz w:val="22"/>
                <w:lang w:val="en-US"/>
              </w:rPr>
              <w:t>Мидлсекс</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универзитету</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Лондону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представници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Академије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биће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доц</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Саша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Марковић</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доц</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Далибор</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Кекић</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асис</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Јелена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Мишић</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Селекција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учесника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мобилности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извршена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по</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расписаном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интерном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конкурсу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Криминалистичко-полицијске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академије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за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учествовање</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размени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чланова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тима</w:t>
            </w:r>
            <w:proofErr w:type="spellEnd"/>
            <w:r w:rsidRPr="004C3022">
              <w:rPr>
                <w:rFonts w:eastAsia="Times New Roman" w:cs="Arial"/>
                <w:color w:val="333333"/>
                <w:sz w:val="22"/>
                <w:lang w:val="en-US"/>
              </w:rPr>
              <w:t>.</w:t>
            </w:r>
          </w:p>
          <w:p w:rsidR="004C3022" w:rsidRPr="004C3022" w:rsidRDefault="004C3022" w:rsidP="004C3022">
            <w:pPr>
              <w:shd w:val="clear" w:color="auto" w:fill="FFFFFF"/>
              <w:spacing w:after="150"/>
              <w:jc w:val="both"/>
              <w:rPr>
                <w:rFonts w:eastAsia="Times New Roman" w:cs="Arial"/>
                <w:color w:val="333333"/>
                <w:sz w:val="22"/>
                <w:lang w:val="en-US"/>
              </w:rPr>
            </w:pPr>
            <w:proofErr w:type="spellStart"/>
            <w:r w:rsidRPr="004C3022">
              <w:rPr>
                <w:rFonts w:eastAsia="Times New Roman" w:cs="Arial"/>
                <w:color w:val="333333"/>
                <w:sz w:val="22"/>
                <w:lang w:val="en-US"/>
              </w:rPr>
              <w:t>Најзад</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оквиру</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програма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размене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наставног</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ненаставног</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особља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Криминалистичко-полицијски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биће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домаћин</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члановима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пројектних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тимова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Универзитета</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Обуди</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Факултета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безбједносних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наука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Бања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Луке</w:t>
            </w:r>
            <w:proofErr w:type="spellEnd"/>
            <w:r w:rsidRPr="004C3022">
              <w:rPr>
                <w:rFonts w:eastAsia="Times New Roman" w:cs="Arial"/>
                <w:color w:val="333333"/>
                <w:sz w:val="22"/>
                <w:lang w:val="en-US"/>
              </w:rPr>
              <w:t xml:space="preserve"> и </w:t>
            </w:r>
            <w:proofErr w:type="spellStart"/>
            <w:r w:rsidRPr="004C3022">
              <w:rPr>
                <w:rFonts w:eastAsia="Times New Roman" w:cs="Arial"/>
                <w:color w:val="333333"/>
                <w:sz w:val="22"/>
                <w:lang w:val="en-US"/>
              </w:rPr>
              <w:t>из</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Високе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техничке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школе</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струковних</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студија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из</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Урошевца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са</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привременим</w:t>
            </w:r>
            <w:proofErr w:type="spellEnd"/>
            <w:r w:rsidRPr="004C3022">
              <w:rPr>
                <w:rFonts w:eastAsia="Times New Roman" w:cs="Arial"/>
                <w:color w:val="333333"/>
                <w:sz w:val="22"/>
                <w:lang w:val="en-US"/>
              </w:rPr>
              <w:t xml:space="preserve"> </w:t>
            </w:r>
            <w:proofErr w:type="spellStart"/>
            <w:r w:rsidRPr="004C3022">
              <w:rPr>
                <w:rFonts w:eastAsia="Times New Roman" w:cs="Arial"/>
                <w:color w:val="333333"/>
                <w:sz w:val="22"/>
                <w:lang w:val="en-US"/>
              </w:rPr>
              <w:t>седиштем</w:t>
            </w:r>
            <w:proofErr w:type="spellEnd"/>
            <w:r w:rsidRPr="004C3022">
              <w:rPr>
                <w:rFonts w:eastAsia="Times New Roman" w:cs="Arial"/>
                <w:color w:val="333333"/>
                <w:sz w:val="22"/>
                <w:lang w:val="en-US"/>
              </w:rPr>
              <w:t xml:space="preserve"> у </w:t>
            </w:r>
            <w:proofErr w:type="spellStart"/>
            <w:r w:rsidRPr="004C3022">
              <w:rPr>
                <w:rFonts w:eastAsia="Times New Roman" w:cs="Arial"/>
                <w:color w:val="333333"/>
                <w:sz w:val="22"/>
                <w:lang w:val="en-US"/>
              </w:rPr>
              <w:t>Лепосавићу</w:t>
            </w:r>
            <w:proofErr w:type="spellEnd"/>
            <w:r w:rsidRPr="004C3022">
              <w:rPr>
                <w:rFonts w:eastAsia="Times New Roman" w:cs="Arial"/>
                <w:color w:val="333333"/>
                <w:sz w:val="22"/>
                <w:lang w:val="en-US"/>
              </w:rPr>
              <w:t>.</w:t>
            </w:r>
          </w:p>
          <w:p w:rsidR="004C3022" w:rsidRDefault="004C3022" w:rsidP="00472178">
            <w:pPr>
              <w:spacing w:before="40" w:after="40"/>
              <w:jc w:val="both"/>
              <w:rPr>
                <w:rFonts w:cs="Times New Roman"/>
                <w:color w:val="000000" w:themeColor="text1"/>
                <w:sz w:val="22"/>
                <w:lang w:val="en-US"/>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tc>
      </w:tr>
    </w:tbl>
    <w:p w:rsidR="00184444" w:rsidRDefault="00184444"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Default="004C3022" w:rsidP="008141F4">
      <w:pPr>
        <w:jc w:val="center"/>
        <w:rPr>
          <w:rFonts w:cs="Arial"/>
          <w:b/>
          <w:color w:val="000000" w:themeColor="text1"/>
          <w:sz w:val="32"/>
          <w:szCs w:val="32"/>
          <w:lang w:val="en-US" w:eastAsia="sl-SI"/>
        </w:rPr>
      </w:pPr>
    </w:p>
    <w:p w:rsidR="004C3022" w:rsidRPr="00472178" w:rsidRDefault="004C3022" w:rsidP="008141F4">
      <w:pPr>
        <w:jc w:val="center"/>
        <w:rPr>
          <w:rFonts w:cs="Arial"/>
          <w:b/>
          <w:color w:val="000000" w:themeColor="text1"/>
          <w:sz w:val="32"/>
          <w:szCs w:val="32"/>
          <w:lang w:val="en-US" w:eastAsia="sl-SI"/>
        </w:rPr>
      </w:pPr>
    </w:p>
    <w:p w:rsidR="008141F4" w:rsidRPr="00472178" w:rsidRDefault="007A049E" w:rsidP="008141F4">
      <w:pPr>
        <w:jc w:val="center"/>
        <w:rPr>
          <w:rFonts w:cs="Arial"/>
          <w:b/>
          <w:color w:val="000000" w:themeColor="text1"/>
          <w:sz w:val="32"/>
          <w:szCs w:val="32"/>
          <w:lang w:val="en-US" w:eastAsia="sl-SI"/>
        </w:rPr>
      </w:pPr>
      <w:r w:rsidRPr="00472178">
        <w:rPr>
          <w:rFonts w:cs="Arial"/>
          <w:b/>
          <w:color w:val="000000" w:themeColor="text1"/>
          <w:sz w:val="32"/>
          <w:szCs w:val="32"/>
          <w:lang w:val="en-US" w:eastAsia="sl-SI"/>
        </w:rPr>
        <w:lastRenderedPageBreak/>
        <w:t>Attachment</w:t>
      </w:r>
    </w:p>
    <w:p w:rsidR="00184444" w:rsidRPr="00472178" w:rsidRDefault="00184444" w:rsidP="008141F4">
      <w:pPr>
        <w:jc w:val="center"/>
        <w:rPr>
          <w:rFonts w:cs="Arial"/>
          <w:color w:val="000000" w:themeColor="text1"/>
          <w:sz w:val="32"/>
          <w:szCs w:val="32"/>
          <w:lang w:val="en-US"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472178" w:rsidTr="008141F4">
        <w:trPr>
          <w:trHeight w:val="93"/>
          <w:jc w:val="center"/>
        </w:trPr>
        <w:tc>
          <w:tcPr>
            <w:tcW w:w="3294" w:type="dxa"/>
            <w:shd w:val="clear" w:color="auto" w:fill="8DB3E2" w:themeFill="text2" w:themeFillTint="66"/>
          </w:tcPr>
          <w:p w:rsidR="008141F4" w:rsidRPr="00472178" w:rsidRDefault="008141F4" w:rsidP="00D029E8">
            <w:pPr>
              <w:autoSpaceDE w:val="0"/>
              <w:autoSpaceDN w:val="0"/>
              <w:adjustRightInd w:val="0"/>
              <w:spacing w:before="40" w:after="40"/>
              <w:rPr>
                <w:rFonts w:cs="Arial"/>
                <w:b/>
                <w:color w:val="000000" w:themeColor="text1"/>
                <w:sz w:val="22"/>
                <w:lang w:val="en-US" w:eastAsia="sl-SI"/>
              </w:rPr>
            </w:pPr>
            <w:r w:rsidRPr="00472178">
              <w:rPr>
                <w:rFonts w:cs="Arial"/>
                <w:b/>
                <w:color w:val="000000" w:themeColor="text1"/>
                <w:sz w:val="22"/>
                <w:lang w:val="en-US" w:eastAsia="sl-SI"/>
              </w:rPr>
              <w:t>Photos (jpg)</w:t>
            </w:r>
          </w:p>
        </w:tc>
        <w:tc>
          <w:tcPr>
            <w:tcW w:w="5778" w:type="dxa"/>
          </w:tcPr>
          <w:p w:rsidR="008141F4" w:rsidRPr="00472178" w:rsidRDefault="00B8011F" w:rsidP="00D029E8">
            <w:pPr>
              <w:autoSpaceDE w:val="0"/>
              <w:autoSpaceDN w:val="0"/>
              <w:adjustRightInd w:val="0"/>
              <w:spacing w:before="40" w:after="40"/>
              <w:rPr>
                <w:rFonts w:cs="Arial"/>
                <w:color w:val="000000" w:themeColor="text1"/>
                <w:sz w:val="22"/>
                <w:lang w:val="en-US" w:eastAsia="sl-SI"/>
              </w:rPr>
            </w:pPr>
            <w:r w:rsidRPr="00472178">
              <w:rPr>
                <w:rFonts w:cs="Arial"/>
                <w:color w:val="000000" w:themeColor="text1"/>
                <w:sz w:val="22"/>
                <w:lang w:val="en-US" w:eastAsia="sl-SI"/>
              </w:rPr>
              <w:t>image</w:t>
            </w:r>
          </w:p>
        </w:tc>
      </w:tr>
      <w:tr w:rsidR="008141F4" w:rsidRPr="00472178" w:rsidTr="00D029E8">
        <w:trPr>
          <w:trHeight w:val="93"/>
          <w:jc w:val="center"/>
        </w:trPr>
        <w:tc>
          <w:tcPr>
            <w:tcW w:w="9072" w:type="dxa"/>
            <w:gridSpan w:val="2"/>
            <w:shd w:val="clear" w:color="auto" w:fill="DDD9C3"/>
          </w:tcPr>
          <w:p w:rsidR="008141F4" w:rsidRPr="00472178" w:rsidRDefault="008141F4" w:rsidP="00D029E8">
            <w:pPr>
              <w:autoSpaceDE w:val="0"/>
              <w:autoSpaceDN w:val="0"/>
              <w:adjustRightInd w:val="0"/>
              <w:spacing w:before="40" w:after="40"/>
              <w:rPr>
                <w:rFonts w:cs="Arial"/>
                <w:b/>
                <w:color w:val="000000" w:themeColor="text1"/>
                <w:sz w:val="22"/>
                <w:lang w:val="en-US" w:eastAsia="sl-SI"/>
              </w:rPr>
            </w:pPr>
            <w:r w:rsidRPr="00472178">
              <w:rPr>
                <w:rFonts w:cs="Arial"/>
                <w:b/>
                <w:color w:val="000000" w:themeColor="text1"/>
                <w:sz w:val="22"/>
                <w:lang w:val="en-US" w:eastAsia="sl-SI"/>
              </w:rPr>
              <w:t>Other personal remarks</w:t>
            </w:r>
          </w:p>
        </w:tc>
      </w:tr>
      <w:tr w:rsidR="008141F4" w:rsidRPr="00472178" w:rsidTr="00EE5931">
        <w:trPr>
          <w:trHeight w:val="8194"/>
          <w:jc w:val="center"/>
        </w:trPr>
        <w:tc>
          <w:tcPr>
            <w:tcW w:w="9072" w:type="dxa"/>
            <w:gridSpan w:val="2"/>
          </w:tcPr>
          <w:p w:rsidR="008141F4" w:rsidRPr="00472178" w:rsidRDefault="004C3022" w:rsidP="00D029E8">
            <w:pPr>
              <w:autoSpaceDE w:val="0"/>
              <w:autoSpaceDN w:val="0"/>
              <w:adjustRightInd w:val="0"/>
              <w:spacing w:before="40" w:after="40"/>
              <w:rPr>
                <w:rFonts w:ascii="Arial" w:hAnsi="Arial" w:cs="Arial"/>
                <w:color w:val="404040"/>
                <w:lang w:val="en-US" w:eastAsia="sl-SI"/>
              </w:rPr>
            </w:pPr>
            <w:r>
              <w:rPr>
                <w:noProof/>
                <w:lang w:val="en-US"/>
              </w:rPr>
              <w:drawing>
                <wp:inline distT="0" distB="0" distL="0" distR="0">
                  <wp:extent cx="5213509" cy="2543175"/>
                  <wp:effectExtent l="19050" t="0" r="6191" b="0"/>
                  <wp:docPr id="5" name="Picture 1" descr="http://www.kpa.edu.rs/cms/images/vesti/2409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pa.edu.rs/cms/images/vesti/24092018.jpg"/>
                          <pic:cNvPicPr>
                            <a:picLocks noChangeAspect="1" noChangeArrowheads="1"/>
                          </pic:cNvPicPr>
                        </pic:nvPicPr>
                        <pic:blipFill>
                          <a:blip r:embed="rId7" cstate="print"/>
                          <a:srcRect/>
                          <a:stretch>
                            <a:fillRect/>
                          </a:stretch>
                        </pic:blipFill>
                        <pic:spPr bwMode="auto">
                          <a:xfrm>
                            <a:off x="0" y="0"/>
                            <a:ext cx="5213509" cy="2543175"/>
                          </a:xfrm>
                          <a:prstGeom prst="rect">
                            <a:avLst/>
                          </a:prstGeom>
                          <a:noFill/>
                          <a:ln w="9525">
                            <a:noFill/>
                            <a:miter lim="800000"/>
                            <a:headEnd/>
                            <a:tailEnd/>
                          </a:ln>
                        </pic:spPr>
                      </pic:pic>
                    </a:graphicData>
                  </a:graphic>
                </wp:inline>
              </w:drawing>
            </w:r>
          </w:p>
          <w:p w:rsidR="008141F4" w:rsidRPr="00472178" w:rsidRDefault="008141F4" w:rsidP="00D029E8">
            <w:pPr>
              <w:autoSpaceDE w:val="0"/>
              <w:autoSpaceDN w:val="0"/>
              <w:adjustRightInd w:val="0"/>
              <w:spacing w:before="40" w:after="40"/>
              <w:rPr>
                <w:rFonts w:ascii="Arial" w:hAnsi="Arial" w:cs="Arial"/>
                <w:color w:val="404040"/>
                <w:lang w:val="en-US" w:eastAsia="sl-SI"/>
              </w:rPr>
            </w:pPr>
          </w:p>
          <w:p w:rsidR="008141F4" w:rsidRPr="00472178" w:rsidRDefault="008141F4" w:rsidP="00D029E8">
            <w:pPr>
              <w:autoSpaceDE w:val="0"/>
              <w:autoSpaceDN w:val="0"/>
              <w:adjustRightInd w:val="0"/>
              <w:spacing w:before="40" w:after="40"/>
              <w:rPr>
                <w:rFonts w:ascii="Arial" w:hAnsi="Arial" w:cs="Arial"/>
                <w:color w:val="404040"/>
                <w:lang w:val="en-US" w:eastAsia="sl-SI"/>
              </w:rPr>
            </w:pPr>
          </w:p>
        </w:tc>
      </w:tr>
    </w:tbl>
    <w:p w:rsidR="008141F4" w:rsidRPr="00472178" w:rsidRDefault="008141F4" w:rsidP="008141F4">
      <w:pPr>
        <w:jc w:val="center"/>
        <w:rPr>
          <w:rFonts w:ascii="Arial" w:hAnsi="Arial" w:cs="Arial"/>
          <w:b/>
          <w:color w:val="404040"/>
          <w:sz w:val="32"/>
          <w:szCs w:val="32"/>
          <w:lang w:val="en-US" w:eastAsia="sl-SI"/>
        </w:rPr>
      </w:pPr>
    </w:p>
    <w:p w:rsidR="008141F4" w:rsidRPr="00472178" w:rsidRDefault="008141F4" w:rsidP="008141F4">
      <w:pPr>
        <w:autoSpaceDE w:val="0"/>
        <w:autoSpaceDN w:val="0"/>
        <w:adjustRightInd w:val="0"/>
        <w:spacing w:after="173"/>
        <w:rPr>
          <w:rFonts w:cs="Arial"/>
          <w:color w:val="404040"/>
          <w:u w:val="single"/>
          <w:lang w:val="en-US" w:eastAsia="sl-SI"/>
        </w:rPr>
      </w:pPr>
    </w:p>
    <w:p w:rsidR="008141F4" w:rsidRPr="00472178" w:rsidRDefault="008141F4" w:rsidP="008141F4">
      <w:pPr>
        <w:autoSpaceDE w:val="0"/>
        <w:autoSpaceDN w:val="0"/>
        <w:adjustRightInd w:val="0"/>
        <w:spacing w:after="173"/>
        <w:rPr>
          <w:rFonts w:cs="Arial"/>
          <w:color w:val="404040"/>
          <w:u w:val="single"/>
          <w:lang w:val="en-US" w:eastAsia="sl-SI"/>
        </w:rPr>
      </w:pPr>
    </w:p>
    <w:p w:rsidR="008141F4" w:rsidRPr="00472178" w:rsidRDefault="008141F4" w:rsidP="00184444">
      <w:pPr>
        <w:autoSpaceDE w:val="0"/>
        <w:autoSpaceDN w:val="0"/>
        <w:adjustRightInd w:val="0"/>
        <w:spacing w:after="173"/>
        <w:rPr>
          <w:rFonts w:cs="Arial"/>
          <w:color w:val="000000" w:themeColor="text1"/>
          <w:lang w:val="en-US" w:eastAsia="sl-SI"/>
        </w:rPr>
      </w:pPr>
      <w:r w:rsidRPr="00472178">
        <w:rPr>
          <w:rFonts w:cs="Arial"/>
          <w:color w:val="000000" w:themeColor="text1"/>
          <w:lang w:val="en-US" w:eastAsia="sl-SI"/>
        </w:rPr>
        <w:t>Location, date</w:t>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t>Sign</w:t>
      </w:r>
      <w:r w:rsidR="007A049E" w:rsidRPr="00472178">
        <w:rPr>
          <w:rFonts w:cs="Arial"/>
          <w:color w:val="000000" w:themeColor="text1"/>
          <w:lang w:val="en-US" w:eastAsia="sl-SI"/>
        </w:rPr>
        <w:t>ature</w:t>
      </w:r>
      <w:r w:rsidRPr="00472178">
        <w:rPr>
          <w:rFonts w:cs="Arial"/>
          <w:color w:val="000000" w:themeColor="text1"/>
          <w:lang w:val="en-US" w:eastAsia="sl-SI"/>
        </w:rPr>
        <w:t xml:space="preserve"> </w:t>
      </w:r>
    </w:p>
    <w:p w:rsidR="00184444" w:rsidRPr="00472178" w:rsidRDefault="004C3022" w:rsidP="00184444">
      <w:pPr>
        <w:autoSpaceDE w:val="0"/>
        <w:autoSpaceDN w:val="0"/>
        <w:adjustRightInd w:val="0"/>
        <w:spacing w:after="173"/>
        <w:rPr>
          <w:rFonts w:cs="Arial"/>
          <w:color w:val="000000" w:themeColor="text1"/>
          <w:lang w:val="en-US" w:eastAsia="sl-SI"/>
        </w:rPr>
      </w:pPr>
      <w:r>
        <w:rPr>
          <w:rFonts w:cs="Arial"/>
          <w:color w:val="000000" w:themeColor="text1"/>
          <w:u w:val="single"/>
          <w:lang w:val="en-US" w:eastAsia="sl-SI"/>
        </w:rPr>
        <w:t>Belgrade</w:t>
      </w:r>
      <w:r w:rsidR="00FF7032" w:rsidRPr="00472178">
        <w:rPr>
          <w:rFonts w:cs="Arial"/>
          <w:color w:val="000000" w:themeColor="text1"/>
          <w:u w:val="single"/>
          <w:lang w:val="en-US" w:eastAsia="sl-SI"/>
        </w:rPr>
        <w:t xml:space="preserve">, </w:t>
      </w:r>
      <w:r w:rsidR="0083264B">
        <w:rPr>
          <w:rFonts w:cs="Arial"/>
          <w:color w:val="000000" w:themeColor="text1"/>
          <w:u w:val="single"/>
          <w:lang w:val="en-US" w:eastAsia="sl-SI"/>
        </w:rPr>
        <w:t>2</w:t>
      </w:r>
      <w:r>
        <w:rPr>
          <w:rFonts w:cs="Arial"/>
          <w:color w:val="000000" w:themeColor="text1"/>
          <w:u w:val="single"/>
          <w:lang w:val="en-US" w:eastAsia="sl-SI"/>
        </w:rPr>
        <w:t>4</w:t>
      </w:r>
      <w:r w:rsidR="00FF7032" w:rsidRPr="00472178">
        <w:rPr>
          <w:rFonts w:cs="Arial"/>
          <w:color w:val="000000" w:themeColor="text1"/>
          <w:u w:val="single"/>
          <w:lang w:val="en-US" w:eastAsia="sl-SI"/>
        </w:rPr>
        <w:t xml:space="preserve"> </w:t>
      </w:r>
      <w:r>
        <w:rPr>
          <w:rFonts w:cs="Arial"/>
          <w:color w:val="000000" w:themeColor="text1"/>
          <w:u w:val="single"/>
          <w:lang w:val="en-US" w:eastAsia="sl-SI"/>
        </w:rPr>
        <w:t>September</w:t>
      </w:r>
      <w:r w:rsidR="00FF7032" w:rsidRPr="00472178">
        <w:rPr>
          <w:rFonts w:cs="Arial"/>
          <w:color w:val="000000" w:themeColor="text1"/>
          <w:u w:val="single"/>
          <w:lang w:val="en-US" w:eastAsia="sl-SI"/>
        </w:rPr>
        <w:t xml:space="preserve"> 201</w:t>
      </w:r>
      <w:r w:rsidR="0083264B">
        <w:rPr>
          <w:rFonts w:cs="Arial"/>
          <w:color w:val="000000" w:themeColor="text1"/>
          <w:u w:val="single"/>
          <w:lang w:val="en-US" w:eastAsia="sl-SI"/>
        </w:rPr>
        <w:t>8</w:t>
      </w:r>
      <w:r w:rsidR="00FF7032" w:rsidRPr="00472178">
        <w:rPr>
          <w:rFonts w:cs="Arial"/>
          <w:color w:val="000000" w:themeColor="text1"/>
          <w:u w:val="single"/>
          <w:lang w:val="en-US" w:eastAsia="sl-SI"/>
        </w:rPr>
        <w:t xml:space="preserve">   </w:t>
      </w:r>
      <w:r>
        <w:rPr>
          <w:rFonts w:cs="Arial"/>
          <w:color w:val="000000" w:themeColor="text1"/>
          <w:lang w:val="en-US" w:eastAsia="sl-SI"/>
        </w:rPr>
        <w:tab/>
      </w:r>
      <w:r>
        <w:rPr>
          <w:rFonts w:cs="Arial"/>
          <w:color w:val="000000" w:themeColor="text1"/>
          <w:lang w:val="en-US" w:eastAsia="sl-SI"/>
        </w:rPr>
        <w:tab/>
      </w:r>
      <w:r>
        <w:rPr>
          <w:rFonts w:cs="Arial"/>
          <w:color w:val="000000" w:themeColor="text1"/>
          <w:lang w:val="en-US" w:eastAsia="sl-SI"/>
        </w:rPr>
        <w:tab/>
      </w:r>
      <w:r>
        <w:rPr>
          <w:rFonts w:cs="Arial"/>
          <w:color w:val="000000" w:themeColor="text1"/>
          <w:lang w:val="en-US" w:eastAsia="sl-SI"/>
        </w:rPr>
        <w:tab/>
      </w:r>
      <w:r w:rsidR="00184444" w:rsidRPr="00472178">
        <w:rPr>
          <w:rFonts w:cs="Arial"/>
          <w:color w:val="000000" w:themeColor="text1"/>
          <w:lang w:val="en-US" w:eastAsia="sl-SI"/>
        </w:rPr>
        <w:t>__</w:t>
      </w:r>
      <w:proofErr w:type="spellStart"/>
      <w:r>
        <w:rPr>
          <w:rFonts w:cs="Arial"/>
          <w:color w:val="000000" w:themeColor="text1"/>
          <w:lang w:val="en-US" w:eastAsia="sl-SI"/>
        </w:rPr>
        <w:t>Saša</w:t>
      </w:r>
      <w:proofErr w:type="spellEnd"/>
      <w:r>
        <w:rPr>
          <w:rFonts w:cs="Arial"/>
          <w:color w:val="000000" w:themeColor="text1"/>
          <w:lang w:val="en-US" w:eastAsia="sl-SI"/>
        </w:rPr>
        <w:t xml:space="preserve"> </w:t>
      </w:r>
      <w:proofErr w:type="spellStart"/>
      <w:r>
        <w:rPr>
          <w:rFonts w:cs="Arial"/>
          <w:color w:val="000000" w:themeColor="text1"/>
          <w:lang w:val="en-US" w:eastAsia="sl-SI"/>
        </w:rPr>
        <w:t>Mijalković</w:t>
      </w:r>
      <w:proofErr w:type="spellEnd"/>
      <w:r w:rsidR="00184444" w:rsidRPr="00472178">
        <w:rPr>
          <w:rFonts w:cs="Arial"/>
          <w:color w:val="000000" w:themeColor="text1"/>
          <w:lang w:val="en-US" w:eastAsia="sl-SI"/>
        </w:rPr>
        <w:t>_________</w:t>
      </w:r>
    </w:p>
    <w:p w:rsidR="00F25283" w:rsidRPr="00472178" w:rsidRDefault="00F25283" w:rsidP="00242A86">
      <w:pPr>
        <w:rPr>
          <w:lang w:val="en-US"/>
        </w:rPr>
      </w:pPr>
    </w:p>
    <w:p w:rsidR="00F25283" w:rsidRPr="00472178" w:rsidRDefault="00F25283" w:rsidP="00242A86">
      <w:pPr>
        <w:rPr>
          <w:lang w:val="en-US"/>
        </w:rPr>
      </w:pPr>
    </w:p>
    <w:sectPr w:rsidR="00F25283" w:rsidRPr="00472178" w:rsidSect="00A67DA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C1" w:rsidRDefault="00BC7CC1">
      <w:r>
        <w:separator/>
      </w:r>
    </w:p>
  </w:endnote>
  <w:endnote w:type="continuationSeparator" w:id="0">
    <w:p w:rsidR="00BC7CC1" w:rsidRDefault="00BC7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7845C0">
        <w:pPr>
          <w:pStyle w:val="Footer"/>
          <w:jc w:val="right"/>
        </w:pPr>
        <w:fldSimple w:instr=" PAGE   \* MERGEFORMAT ">
          <w:r w:rsidR="004C3022">
            <w:rPr>
              <w:noProof/>
            </w:rPr>
            <w:t>4</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C1" w:rsidRDefault="00BC7CC1">
      <w:r>
        <w:separator/>
      </w:r>
    </w:p>
  </w:footnote>
  <w:footnote w:type="continuationSeparator" w:id="0">
    <w:p w:rsidR="00BC7CC1" w:rsidRDefault="00BC7CC1">
      <w:r>
        <w:continuationSeparator/>
      </w:r>
    </w:p>
  </w:footnote>
  <w:footnote w:id="1">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sending material for publishing, promoting, media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F76A63"/>
    <w:multiLevelType w:val="multilevel"/>
    <w:tmpl w:val="471E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695"/>
    <w:rsid w:val="00096DBF"/>
    <w:rsid w:val="000C0B3E"/>
    <w:rsid w:val="000E0157"/>
    <w:rsid w:val="00100EAD"/>
    <w:rsid w:val="00116BB0"/>
    <w:rsid w:val="00132BB4"/>
    <w:rsid w:val="001362D2"/>
    <w:rsid w:val="00143543"/>
    <w:rsid w:val="00151396"/>
    <w:rsid w:val="001516D3"/>
    <w:rsid w:val="001779FE"/>
    <w:rsid w:val="00181D91"/>
    <w:rsid w:val="00184444"/>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C4D"/>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72178"/>
    <w:rsid w:val="004800A2"/>
    <w:rsid w:val="00485AE7"/>
    <w:rsid w:val="004866CC"/>
    <w:rsid w:val="004B0B45"/>
    <w:rsid w:val="004C3022"/>
    <w:rsid w:val="004D1BB2"/>
    <w:rsid w:val="004D78AF"/>
    <w:rsid w:val="004E1DF7"/>
    <w:rsid w:val="0050206A"/>
    <w:rsid w:val="00530874"/>
    <w:rsid w:val="00542C02"/>
    <w:rsid w:val="005604D1"/>
    <w:rsid w:val="005753D1"/>
    <w:rsid w:val="005760AF"/>
    <w:rsid w:val="005764B4"/>
    <w:rsid w:val="00583168"/>
    <w:rsid w:val="00586A93"/>
    <w:rsid w:val="00591C38"/>
    <w:rsid w:val="005A3B95"/>
    <w:rsid w:val="005B1DD3"/>
    <w:rsid w:val="005D0814"/>
    <w:rsid w:val="005D22B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07EE"/>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45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3264B"/>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B091E"/>
    <w:rsid w:val="009D4FD3"/>
    <w:rsid w:val="009E23D6"/>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011F"/>
    <w:rsid w:val="00B841EC"/>
    <w:rsid w:val="00BA57C0"/>
    <w:rsid w:val="00BB5F6C"/>
    <w:rsid w:val="00BC7CC1"/>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B6892"/>
    <w:rsid w:val="00CC494E"/>
    <w:rsid w:val="00CF052F"/>
    <w:rsid w:val="00D034B5"/>
    <w:rsid w:val="00D06BB8"/>
    <w:rsid w:val="00D27313"/>
    <w:rsid w:val="00D31A73"/>
    <w:rsid w:val="00D41393"/>
    <w:rsid w:val="00D445ED"/>
    <w:rsid w:val="00D51A3E"/>
    <w:rsid w:val="00D54C0C"/>
    <w:rsid w:val="00DD6755"/>
    <w:rsid w:val="00E018F8"/>
    <w:rsid w:val="00E115C1"/>
    <w:rsid w:val="00E12A3F"/>
    <w:rsid w:val="00E13121"/>
    <w:rsid w:val="00E43951"/>
    <w:rsid w:val="00E57AEA"/>
    <w:rsid w:val="00E6240D"/>
    <w:rsid w:val="00E62A1D"/>
    <w:rsid w:val="00E6578E"/>
    <w:rsid w:val="00E8190B"/>
    <w:rsid w:val="00E82BA2"/>
    <w:rsid w:val="00E843F7"/>
    <w:rsid w:val="00EA4388"/>
    <w:rsid w:val="00EA6356"/>
    <w:rsid w:val="00EC0E26"/>
    <w:rsid w:val="00EC42B9"/>
    <w:rsid w:val="00EC6240"/>
    <w:rsid w:val="00EC69DF"/>
    <w:rsid w:val="00EE2F75"/>
    <w:rsid w:val="00EE5931"/>
    <w:rsid w:val="00F115F5"/>
    <w:rsid w:val="00F11C92"/>
    <w:rsid w:val="00F12C7C"/>
    <w:rsid w:val="00F25283"/>
    <w:rsid w:val="00F27049"/>
    <w:rsid w:val="00F34216"/>
    <w:rsid w:val="00F34547"/>
    <w:rsid w:val="00F65441"/>
    <w:rsid w:val="00F66384"/>
    <w:rsid w:val="00F922AF"/>
    <w:rsid w:val="00FA3218"/>
    <w:rsid w:val="00FD16A4"/>
    <w:rsid w:val="00FD2DF0"/>
    <w:rsid w:val="00FF6E1C"/>
    <w:rsid w:val="00FF7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4C3022"/>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 w:type="character" w:customStyle="1" w:styleId="Heading2Char">
    <w:name w:val="Heading 2 Char"/>
    <w:basedOn w:val="DefaultParagraphFont"/>
    <w:link w:val="Heading2"/>
    <w:uiPriority w:val="9"/>
    <w:rsid w:val="004C3022"/>
    <w:rPr>
      <w:b/>
      <w:bCs/>
      <w:sz w:val="36"/>
      <w:szCs w:val="36"/>
      <w:lang w:bidi="ar-SA"/>
    </w:rPr>
  </w:style>
  <w:style w:type="paragraph" w:styleId="NormalWeb">
    <w:name w:val="Normal (Web)"/>
    <w:basedOn w:val="Normal"/>
    <w:uiPriority w:val="99"/>
    <w:semiHidden/>
    <w:unhideWhenUsed/>
    <w:rsid w:val="004C3022"/>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4C3022"/>
    <w:rPr>
      <w:i/>
      <w:iCs/>
    </w:rPr>
  </w:style>
</w:styles>
</file>

<file path=word/webSettings.xml><?xml version="1.0" encoding="utf-8"?>
<w:webSettings xmlns:r="http://schemas.openxmlformats.org/officeDocument/2006/relationships" xmlns:w="http://schemas.openxmlformats.org/wordprocessingml/2006/main">
  <w:divs>
    <w:div w:id="312297940">
      <w:bodyDiv w:val="1"/>
      <w:marLeft w:val="0"/>
      <w:marRight w:val="0"/>
      <w:marTop w:val="0"/>
      <w:marBottom w:val="0"/>
      <w:divBdr>
        <w:top w:val="none" w:sz="0" w:space="0" w:color="auto"/>
        <w:left w:val="none" w:sz="0" w:space="0" w:color="auto"/>
        <w:bottom w:val="none" w:sz="0" w:space="0" w:color="auto"/>
        <w:right w:val="none" w:sz="0" w:space="0" w:color="auto"/>
      </w:divBdr>
    </w:div>
    <w:div w:id="8652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314</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8</cp:revision>
  <cp:lastPrinted>2016-01-21T07:14:00Z</cp:lastPrinted>
  <dcterms:created xsi:type="dcterms:W3CDTF">2017-02-15T22:13:00Z</dcterms:created>
  <dcterms:modified xsi:type="dcterms:W3CDTF">2018-10-01T08:08:00Z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